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福建省职业技能等级认定申报表</w:t>
      </w:r>
    </w:p>
    <w:tbl>
      <w:tblPr>
        <w:tblStyle w:val="5"/>
        <w:tblpPr w:leftFromText="180" w:rightFromText="180" w:vertAnchor="text" w:horzAnchor="margin" w:tblpY="184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7"/>
        <w:gridCol w:w="579"/>
        <w:gridCol w:w="413"/>
        <w:gridCol w:w="424"/>
        <w:gridCol w:w="102"/>
        <w:gridCol w:w="685"/>
        <w:gridCol w:w="35"/>
        <w:gridCol w:w="321"/>
        <w:gridCol w:w="12"/>
        <w:gridCol w:w="14"/>
        <w:gridCol w:w="373"/>
        <w:gridCol w:w="482"/>
        <w:gridCol w:w="104"/>
        <w:gridCol w:w="140"/>
        <w:gridCol w:w="285"/>
        <w:gridCol w:w="142"/>
        <w:gridCol w:w="107"/>
        <w:gridCol w:w="176"/>
        <w:gridCol w:w="142"/>
        <w:gridCol w:w="727"/>
        <w:gridCol w:w="549"/>
        <w:gridCol w:w="184"/>
        <w:gridCol w:w="209"/>
        <w:gridCol w:w="95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7" w:type="dxa"/>
            <w:gridSpan w:val="6"/>
          </w:tcPr>
          <w:p/>
        </w:tc>
        <w:tc>
          <w:tcPr>
            <w:tcW w:w="2088" w:type="dxa"/>
            <w:gridSpan w:val="2"/>
            <w:vMerge w:val="restart"/>
          </w:tcPr>
          <w:p/>
          <w:p>
            <w:r>
              <w:rPr>
                <w:rFonts w:hint="eastAsia"/>
              </w:rPr>
              <w:t xml:space="preserve">       二</w:t>
            </w:r>
          </w:p>
          <w:p/>
          <w:p>
            <w:r>
              <w:rPr>
                <w:rFonts w:hint="eastAsia"/>
              </w:rPr>
              <w:t xml:space="preserve">       寸</w:t>
            </w:r>
          </w:p>
          <w:p/>
          <w:p>
            <w:r>
              <w:rPr>
                <w:rFonts w:hint="eastAsia"/>
              </w:rPr>
              <w:t xml:space="preserve">       照</w:t>
            </w:r>
          </w:p>
          <w:p/>
          <w:p>
            <w:r>
              <w:rPr>
                <w:rFonts w:hint="eastAsia"/>
              </w:rPr>
              <w:t xml:space="preserve">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5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申报认定职业</w:t>
            </w:r>
          </w:p>
        </w:tc>
        <w:tc>
          <w:tcPr>
            <w:tcW w:w="2585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42" w:type="dxa"/>
            <w:gridSpan w:val="3"/>
          </w:tcPr>
          <w:p/>
        </w:tc>
        <w:tc>
          <w:tcPr>
            <w:tcW w:w="208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44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811" w:type="dxa"/>
            <w:gridSpan w:val="5"/>
          </w:tcPr>
          <w:p/>
        </w:tc>
        <w:tc>
          <w:tcPr>
            <w:tcW w:w="208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5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1965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23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390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312" w:type="dxa"/>
            <w:gridSpan w:val="8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144" w:type="dxa"/>
            <w:gridSpan w:val="26"/>
          </w:tcPr>
          <w:p>
            <w:r>
              <w:rPr>
                <w:rFonts w:hint="eastAsia"/>
              </w:rPr>
              <w:t>符合申报职业等级的条件：</w:t>
            </w:r>
          </w:p>
          <w:p>
            <w:r>
              <w:rPr>
                <w:rFonts w:hint="eastAsia"/>
              </w:rPr>
              <w:t xml:space="preserve">   1、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>
            <w:r>
              <w:rPr>
                <w:rFonts w:hint="eastAsia"/>
              </w:rPr>
              <w:t xml:space="preserve">   2、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>
            <w:r>
              <w:rPr>
                <w:rFonts w:hint="eastAsia"/>
              </w:rPr>
              <w:t xml:space="preserve">   3、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>
            <w:r>
              <w:rPr>
                <w:rFonts w:hint="eastAsia"/>
              </w:rPr>
              <w:t xml:space="preserve">   4、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其他条件：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144" w:type="dxa"/>
            <w:gridSpan w:val="26"/>
          </w:tcPr>
          <w:p>
            <w:r>
              <w:rPr>
                <w:rFonts w:hint="eastAsia"/>
              </w:rPr>
              <w:t>评价机构审核意见：</w:t>
            </w: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5250" w:firstLineChars="2500"/>
            </w:pPr>
            <w:r>
              <w:rPr>
                <w:rFonts w:hint="eastAsia"/>
              </w:rPr>
              <w:t>年    月    日    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144" w:type="dxa"/>
            <w:gridSpan w:val="26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本人知晓本职业（工种）报考条件、资格审核相关要求，承诺遵守职业技能等级认定报考的有关规定，保证本次填报的信息完整、准确，工作经历、学习经历真实，如有虚假，愿意接受被取消申报资格、取消当次考试所有科目成绩（已参加考试者）、注销证书数据检索及职业技能等级证书资格（已获得证书者）的处理，并自愿承担相应的法律责任。 </w:t>
            </w:r>
          </w:p>
          <w:p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>
            <w:pPr>
              <w:ind w:firstLine="6510" w:firstLineChars="31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firstLine="420" w:firstLineChars="200"/>
        <w:jc w:val="left"/>
        <w:rPr>
          <w:b/>
          <w:szCs w:val="21"/>
        </w:rPr>
      </w:pPr>
      <w:r>
        <w:rPr>
          <w:rFonts w:hint="eastAsia"/>
          <w:szCs w:val="21"/>
        </w:rPr>
        <w:t>说明：1、此表格由申报者本人如实填写，不得由他人代填写，并逐一填写不得漏填，凡不按本表各项内容如实填写或填写内容经查不真实者，取消申报资质。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2、本表一式一份，由职业技能等级评价机构留存。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3、学习经历从初中经历起填写，初、高中学历不须填写毕业证编码；程度填写“初中、高中、技校、中职、高职、本科”等。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4、如符合申报职业等级的条件的若干条，同时在对应条件</w:t>
      </w:r>
      <w:r>
        <w:rPr>
          <w:rFonts w:hint="eastAsia" w:asciiTheme="minorEastAsia" w:hAnsiTheme="minorEastAsia"/>
          <w:szCs w:val="21"/>
        </w:rPr>
        <w:t>□填写“√”</w:t>
      </w:r>
      <w:r>
        <w:rPr>
          <w:rFonts w:hint="eastAsia"/>
          <w:szCs w:val="21"/>
        </w:rPr>
        <w:t>；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5、各评价机构名称应填写全称。</w:t>
      </w:r>
    </w:p>
    <w:sectPr>
      <w:pgSz w:w="11906" w:h="16838"/>
      <w:pgMar w:top="85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F6E1F5-FAA9-429A-B2E9-124E1DFCF3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2C01D7-8E78-49A0-9F8F-54D49C98C3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MWFjNTM0NzM3ZTk2MWFjMmUyYTgzOTA0NmVkMWUifQ=="/>
  </w:docVars>
  <w:rsids>
    <w:rsidRoot w:val="00FF0812"/>
    <w:rsid w:val="00047176"/>
    <w:rsid w:val="000500E4"/>
    <w:rsid w:val="000514E0"/>
    <w:rsid w:val="001A0D7E"/>
    <w:rsid w:val="001C604D"/>
    <w:rsid w:val="001E04CE"/>
    <w:rsid w:val="002B74C7"/>
    <w:rsid w:val="003078B3"/>
    <w:rsid w:val="00331BA6"/>
    <w:rsid w:val="003B7C21"/>
    <w:rsid w:val="003C4F10"/>
    <w:rsid w:val="00540BAA"/>
    <w:rsid w:val="005B0A02"/>
    <w:rsid w:val="00627EC0"/>
    <w:rsid w:val="006E63E2"/>
    <w:rsid w:val="00740A72"/>
    <w:rsid w:val="007613B9"/>
    <w:rsid w:val="007A7171"/>
    <w:rsid w:val="007B69EB"/>
    <w:rsid w:val="0081523D"/>
    <w:rsid w:val="008C373F"/>
    <w:rsid w:val="008E68E3"/>
    <w:rsid w:val="009236D8"/>
    <w:rsid w:val="00997319"/>
    <w:rsid w:val="00A24C29"/>
    <w:rsid w:val="00A43BCE"/>
    <w:rsid w:val="00A77B14"/>
    <w:rsid w:val="00A965E9"/>
    <w:rsid w:val="00AA0087"/>
    <w:rsid w:val="00AC6952"/>
    <w:rsid w:val="00AE5396"/>
    <w:rsid w:val="00AF66E8"/>
    <w:rsid w:val="00B15A2B"/>
    <w:rsid w:val="00B54CB8"/>
    <w:rsid w:val="00B56B1F"/>
    <w:rsid w:val="00B8528F"/>
    <w:rsid w:val="00BF5AC6"/>
    <w:rsid w:val="00C03EB6"/>
    <w:rsid w:val="00CE38A0"/>
    <w:rsid w:val="00DA4E76"/>
    <w:rsid w:val="00DC705E"/>
    <w:rsid w:val="00E07A6A"/>
    <w:rsid w:val="00EC102E"/>
    <w:rsid w:val="00EC10A0"/>
    <w:rsid w:val="00F94719"/>
    <w:rsid w:val="00FB25D1"/>
    <w:rsid w:val="00FF0812"/>
    <w:rsid w:val="00FF357E"/>
    <w:rsid w:val="04047FC3"/>
    <w:rsid w:val="059476A6"/>
    <w:rsid w:val="13F739BB"/>
    <w:rsid w:val="21C3529F"/>
    <w:rsid w:val="310F3F7F"/>
    <w:rsid w:val="36686D60"/>
    <w:rsid w:val="4A247DEE"/>
    <w:rsid w:val="54412228"/>
    <w:rsid w:val="5827033F"/>
    <w:rsid w:val="5C8A1AA9"/>
    <w:rsid w:val="640A6EA9"/>
    <w:rsid w:val="6BF604E4"/>
    <w:rsid w:val="734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2561E-E287-4C35-8315-C6F5B76B7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586</Characters>
  <Lines>5</Lines>
  <Paragraphs>1</Paragraphs>
  <TotalTime>58</TotalTime>
  <ScaleCrop>false</ScaleCrop>
  <LinksUpToDate>false</LinksUpToDate>
  <CharactersWithSpaces>649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2018-08-21T02:30:00Z</dcterms:created>
  <dc:creator>admin</dc:creator>
  <cp:lastModifiedBy>胡</cp:lastModifiedBy>
  <cp:lastPrinted>2018-12-03T02:35:00Z</cp:lastPrinted>
  <dcterms:modified xsi:type="dcterms:W3CDTF">2024-05-21T02:44:23Z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D4E866CF529248E090F10831B9ED77A4_12</vt:lpwstr>
  </property>
</Properties>
</file>