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31B" w:rsidRDefault="0040631B" w:rsidP="0040631B">
      <w:pPr>
        <w:pStyle w:val="1"/>
        <w:jc w:val="center"/>
        <w:rPr>
          <w:bCs w:val="0"/>
          <w:sz w:val="28"/>
          <w:szCs w:val="28"/>
        </w:rPr>
      </w:pPr>
      <w:bookmarkStart w:id="0" w:name="_Toc18782"/>
      <w:bookmarkStart w:id="1" w:name="_Toc27717"/>
      <w:bookmarkStart w:id="2" w:name="_Toc5781737"/>
      <w:bookmarkStart w:id="3" w:name="OLE_LINK79"/>
      <w:bookmarkStart w:id="4" w:name="OLE_LINK80"/>
      <w:bookmarkStart w:id="5" w:name="_GoBack"/>
      <w:r>
        <w:t>教育部关于印发新修订的中等职业学校语文等</w:t>
      </w:r>
      <w:bookmarkStart w:id="6" w:name="_Toc10811"/>
      <w:bookmarkStart w:id="7" w:name="_Toc6186"/>
      <w:bookmarkEnd w:id="0"/>
      <w:bookmarkEnd w:id="1"/>
      <w:r>
        <w:t>七门公共基础课程教学大纲的通知</w:t>
      </w:r>
      <w:bookmarkEnd w:id="6"/>
      <w:bookmarkEnd w:id="7"/>
      <w:r>
        <w:rPr>
          <w:rFonts w:hint="eastAsia"/>
        </w:rPr>
        <w:t>（</w:t>
      </w:r>
      <w:r w:rsidRPr="00F85EFF">
        <w:t>教职成</w:t>
      </w:r>
      <w:r w:rsidRPr="00F85EFF">
        <w:t>[2009]3</w:t>
      </w:r>
      <w:r w:rsidRPr="00F85EFF">
        <w:t>号</w:t>
      </w:r>
      <w:r w:rsidRPr="00F85EFF">
        <w:rPr>
          <w:rFonts w:hint="eastAsia"/>
        </w:rPr>
        <w:t>）</w:t>
      </w:r>
      <w:bookmarkEnd w:id="2"/>
    </w:p>
    <w:bookmarkEnd w:id="3"/>
    <w:bookmarkEnd w:id="4"/>
    <w:bookmarkEnd w:id="5"/>
    <w:p w:rsidR="0040631B" w:rsidRDefault="0040631B" w:rsidP="0040631B">
      <w:pPr>
        <w:pStyle w:val="afe"/>
        <w:rPr>
          <w:sz w:val="28"/>
          <w:szCs w:val="28"/>
        </w:rPr>
      </w:pPr>
      <w:r>
        <w:rPr>
          <w:sz w:val="28"/>
          <w:szCs w:val="28"/>
        </w:rPr>
        <w:t>各省、自治区、直辖市教育厅（教委），各计划单列市教育局，新疆生产建设兵团教育局，有关部门（单位）教育司（局）：</w:t>
      </w:r>
    </w:p>
    <w:p w:rsidR="0040631B" w:rsidRDefault="0040631B" w:rsidP="0040631B">
      <w:pPr>
        <w:pStyle w:val="afe"/>
        <w:ind w:firstLineChars="200" w:firstLine="560"/>
        <w:rPr>
          <w:sz w:val="28"/>
          <w:szCs w:val="28"/>
        </w:rPr>
      </w:pPr>
      <w:r>
        <w:rPr>
          <w:sz w:val="28"/>
          <w:szCs w:val="28"/>
        </w:rPr>
        <w:t>为贯彻落实党的十七大精神和《国务院关于大力发展职业教育的决定》，进一步深化中等职业教育教学改革，提高教育质量和技能型人才培养水平，根据《教育部关于进一步深化中等职业教育教学改革的若干意见》和《教育部关于制定中等职业学校教学计划的原则意见》</w:t>
      </w:r>
      <w:r>
        <w:rPr>
          <w:sz w:val="28"/>
          <w:szCs w:val="28"/>
        </w:rPr>
        <w:t>,</w:t>
      </w:r>
      <w:r>
        <w:rPr>
          <w:sz w:val="28"/>
          <w:szCs w:val="28"/>
        </w:rPr>
        <w:t>在认真总结上一轮课程教学改革经验的基础上，我部组织力量对现行中等职业学校语文、数学、英语、体育与健康、计算机应用基础、物理、化学等七门公共基础课程教学大纲进行了修订，现将新修订的教学大纲印发给你们，请认真组织实施。</w:t>
      </w:r>
    </w:p>
    <w:p w:rsidR="0040631B" w:rsidRDefault="0040631B" w:rsidP="0040631B">
      <w:pPr>
        <w:pStyle w:val="afe"/>
        <w:ind w:firstLineChars="200" w:firstLine="560"/>
        <w:rPr>
          <w:sz w:val="28"/>
          <w:szCs w:val="28"/>
        </w:rPr>
      </w:pPr>
      <w:r>
        <w:rPr>
          <w:sz w:val="28"/>
          <w:szCs w:val="28"/>
        </w:rPr>
        <w:t>各地要认真组织对教学大纲的学习、研究和实施工作，积极总结教学改革的经验。要及时组织开展师资培训和教研活动，促进教师转变教育教学观念，提高运用新教学大纲的能力。要为新大纲的实施提供必要的条件保障，确保教学改革工作顺利进行。</w:t>
      </w:r>
    </w:p>
    <w:p w:rsidR="0040631B" w:rsidRDefault="0040631B" w:rsidP="0040631B">
      <w:pPr>
        <w:pStyle w:val="afe"/>
        <w:rPr>
          <w:sz w:val="28"/>
          <w:szCs w:val="28"/>
        </w:rPr>
      </w:pPr>
      <w:r>
        <w:rPr>
          <w:sz w:val="28"/>
          <w:szCs w:val="28"/>
        </w:rPr>
        <w:t>新修订的教学大纲原则上自</w:t>
      </w:r>
      <w:r>
        <w:rPr>
          <w:sz w:val="28"/>
          <w:szCs w:val="28"/>
        </w:rPr>
        <w:t>2009</w:t>
      </w:r>
      <w:r>
        <w:rPr>
          <w:sz w:val="28"/>
          <w:szCs w:val="28"/>
        </w:rPr>
        <w:t>年秋季学期开始实施。届时，</w:t>
      </w:r>
      <w:r>
        <w:rPr>
          <w:sz w:val="28"/>
          <w:szCs w:val="28"/>
        </w:rPr>
        <w:t>2000</w:t>
      </w:r>
      <w:r>
        <w:rPr>
          <w:sz w:val="28"/>
          <w:szCs w:val="28"/>
        </w:rPr>
        <w:t>年发布实施的大纲停止使用。各地在实施新修订的教学大纲过程中，有发现的问题、意见和建议，请报我部职业教育与成人教育司。</w:t>
      </w:r>
    </w:p>
    <w:p w:rsidR="0040631B" w:rsidRDefault="0040631B" w:rsidP="0040631B">
      <w:pPr>
        <w:pStyle w:val="afe"/>
        <w:rPr>
          <w:b/>
          <w:sz w:val="28"/>
          <w:szCs w:val="28"/>
        </w:rPr>
      </w:pPr>
      <w:r>
        <w:rPr>
          <w:b/>
          <w:sz w:val="28"/>
          <w:szCs w:val="28"/>
        </w:rPr>
        <w:t>附件：</w:t>
      </w:r>
    </w:p>
    <w:p w:rsidR="0040631B" w:rsidRDefault="0040631B" w:rsidP="0040631B">
      <w:pPr>
        <w:pStyle w:val="afe"/>
        <w:rPr>
          <w:sz w:val="28"/>
          <w:szCs w:val="28"/>
        </w:rPr>
      </w:pPr>
      <w:bookmarkStart w:id="8" w:name="_Toc436"/>
      <w:r>
        <w:rPr>
          <w:sz w:val="28"/>
          <w:szCs w:val="28"/>
        </w:rPr>
        <w:t>1.</w:t>
      </w:r>
      <w:r>
        <w:fldChar w:fldCharType="begin"/>
      </w:r>
      <w:r>
        <w:instrText xml:space="preserve"> HYPERLINK </w:instrText>
      </w:r>
      <w:bookmarkEnd w:id="8"/>
      <w:r>
        <w:instrText xml:space="preserve">"http://www.moe.edu.cn/publicfiles/business/htmlfiles/moe/cmsmedia/image//UserFiles/File/2009/07/06/2009070613/2009070613_713494.doc" </w:instrText>
      </w:r>
      <w:r>
        <w:fldChar w:fldCharType="separate"/>
      </w:r>
      <w:r>
        <w:rPr>
          <w:sz w:val="28"/>
          <w:szCs w:val="28"/>
        </w:rPr>
        <w:t>中等职业学校语文教学大纲</w:t>
      </w:r>
      <w:r>
        <w:rPr>
          <w:sz w:val="28"/>
          <w:szCs w:val="28"/>
        </w:rPr>
        <w:fldChar w:fldCharType="end"/>
      </w:r>
    </w:p>
    <w:p w:rsidR="0040631B" w:rsidRDefault="0040631B" w:rsidP="0040631B">
      <w:pPr>
        <w:pStyle w:val="afe"/>
        <w:rPr>
          <w:sz w:val="28"/>
          <w:szCs w:val="28"/>
        </w:rPr>
      </w:pPr>
      <w:bookmarkStart w:id="9" w:name="_Toc9678"/>
      <w:r>
        <w:rPr>
          <w:sz w:val="28"/>
          <w:szCs w:val="28"/>
        </w:rPr>
        <w:t>2.</w:t>
      </w:r>
      <w:r>
        <w:fldChar w:fldCharType="begin"/>
      </w:r>
      <w:r>
        <w:instrText xml:space="preserve"> HYPERLINK </w:instrText>
      </w:r>
      <w:bookmarkEnd w:id="9"/>
      <w:r>
        <w:instrText xml:space="preserve">"http://www.moe.edu.cn/publicfiles/business/htmlfiles/moe/cmsmedia/image//UserFiles/File/2009/07/06/2009070613/2009070613_509544.doc" </w:instrText>
      </w:r>
      <w:r>
        <w:fldChar w:fldCharType="separate"/>
      </w:r>
      <w:r>
        <w:rPr>
          <w:sz w:val="28"/>
          <w:szCs w:val="28"/>
        </w:rPr>
        <w:t>中等职业学校数学教学大纲</w:t>
      </w:r>
      <w:r>
        <w:rPr>
          <w:sz w:val="28"/>
          <w:szCs w:val="28"/>
        </w:rPr>
        <w:fldChar w:fldCharType="end"/>
      </w:r>
    </w:p>
    <w:p w:rsidR="0040631B" w:rsidRDefault="0040631B" w:rsidP="0040631B">
      <w:pPr>
        <w:pStyle w:val="afe"/>
        <w:rPr>
          <w:sz w:val="28"/>
          <w:szCs w:val="28"/>
        </w:rPr>
      </w:pPr>
      <w:bookmarkStart w:id="10" w:name="_Toc12258"/>
      <w:r>
        <w:rPr>
          <w:sz w:val="28"/>
          <w:szCs w:val="28"/>
        </w:rPr>
        <w:lastRenderedPageBreak/>
        <w:t>3.</w:t>
      </w:r>
      <w:r>
        <w:fldChar w:fldCharType="begin"/>
      </w:r>
      <w:r>
        <w:instrText xml:space="preserve"> HYPERLINK </w:instrText>
      </w:r>
      <w:bookmarkEnd w:id="10"/>
      <w:r>
        <w:instrText xml:space="preserve">"http://www.moe.edu.cn/publicfiles/business/htmlfiles/moe/cmsmedia/image//UserFiles/File/2009/07/06/2009070613/2009070613_621589.doc" </w:instrText>
      </w:r>
      <w:r>
        <w:fldChar w:fldCharType="separate"/>
      </w:r>
      <w:r>
        <w:rPr>
          <w:sz w:val="28"/>
          <w:szCs w:val="28"/>
        </w:rPr>
        <w:t>中等职业学校英语教学大纲</w:t>
      </w:r>
      <w:r>
        <w:rPr>
          <w:sz w:val="28"/>
          <w:szCs w:val="28"/>
        </w:rPr>
        <w:fldChar w:fldCharType="end"/>
      </w:r>
    </w:p>
    <w:p w:rsidR="0040631B" w:rsidRDefault="0040631B" w:rsidP="0040631B">
      <w:pPr>
        <w:pStyle w:val="afe"/>
        <w:rPr>
          <w:sz w:val="28"/>
          <w:szCs w:val="28"/>
        </w:rPr>
      </w:pPr>
      <w:bookmarkStart w:id="11" w:name="_Toc3247"/>
      <w:r>
        <w:rPr>
          <w:sz w:val="28"/>
          <w:szCs w:val="28"/>
        </w:rPr>
        <w:t>4.</w:t>
      </w:r>
      <w:r>
        <w:fldChar w:fldCharType="begin"/>
      </w:r>
      <w:r>
        <w:instrText xml:space="preserve"> HYPERLINK "http</w:instrText>
      </w:r>
      <w:bookmarkEnd w:id="11"/>
      <w:r>
        <w:instrText xml:space="preserve">://www.moe.edu.cn/publicfiles/business/htmlfiles/moe/cmsmedia/image//UserFiles/File/2009/07/06/2009070613/2009070613_261599.doc" </w:instrText>
      </w:r>
      <w:r>
        <w:fldChar w:fldCharType="separate"/>
      </w:r>
      <w:r>
        <w:rPr>
          <w:sz w:val="28"/>
          <w:szCs w:val="28"/>
        </w:rPr>
        <w:t>中等职业学校计算机应用基础教学大纲</w:t>
      </w:r>
      <w:r>
        <w:rPr>
          <w:sz w:val="28"/>
          <w:szCs w:val="28"/>
        </w:rPr>
        <w:fldChar w:fldCharType="end"/>
      </w:r>
    </w:p>
    <w:p w:rsidR="0040631B" w:rsidRDefault="0040631B" w:rsidP="0040631B">
      <w:pPr>
        <w:pStyle w:val="afe"/>
        <w:rPr>
          <w:sz w:val="28"/>
          <w:szCs w:val="28"/>
        </w:rPr>
      </w:pPr>
      <w:bookmarkStart w:id="12" w:name="_Toc10905"/>
      <w:r>
        <w:rPr>
          <w:sz w:val="28"/>
          <w:szCs w:val="28"/>
        </w:rPr>
        <w:t>5.</w:t>
      </w:r>
      <w:r>
        <w:fldChar w:fldCharType="begin"/>
      </w:r>
      <w:r>
        <w:instrText xml:space="preserve"> HYPERLINK "http</w:instrText>
      </w:r>
      <w:bookmarkEnd w:id="12"/>
      <w:r>
        <w:instrText xml:space="preserve">://www.moe.edu.cn/publicfiles/business/htmlfiles/moe/cmsmedia/image//UserFiles/File/2009/07/06/2009070613/2009070613_931996.doc" </w:instrText>
      </w:r>
      <w:r>
        <w:fldChar w:fldCharType="separate"/>
      </w:r>
      <w:r>
        <w:rPr>
          <w:sz w:val="28"/>
          <w:szCs w:val="28"/>
        </w:rPr>
        <w:t>中等职业学校体育与健康教学指导纲要</w:t>
      </w:r>
      <w:r>
        <w:rPr>
          <w:sz w:val="28"/>
          <w:szCs w:val="28"/>
        </w:rPr>
        <w:fldChar w:fldCharType="end"/>
      </w:r>
    </w:p>
    <w:p w:rsidR="0040631B" w:rsidRDefault="0040631B" w:rsidP="0040631B">
      <w:pPr>
        <w:pStyle w:val="afe"/>
        <w:rPr>
          <w:sz w:val="28"/>
          <w:szCs w:val="28"/>
        </w:rPr>
      </w:pPr>
      <w:bookmarkStart w:id="13" w:name="_Toc922"/>
      <w:r>
        <w:rPr>
          <w:sz w:val="28"/>
          <w:szCs w:val="28"/>
        </w:rPr>
        <w:t>6.</w:t>
      </w:r>
      <w:r>
        <w:fldChar w:fldCharType="begin"/>
      </w:r>
      <w:r>
        <w:instrText xml:space="preserve"> HYPERLINK </w:instrText>
      </w:r>
      <w:bookmarkEnd w:id="13"/>
      <w:r>
        <w:instrText xml:space="preserve">"http://www.moe.edu.cn/publicfiles/business/htmlfiles/moe/cmsmedia/image//UserFiles/File/2009/07/06/2009070613/2009070613_100690.doc" </w:instrText>
      </w:r>
      <w:r>
        <w:fldChar w:fldCharType="separate"/>
      </w:r>
      <w:r>
        <w:rPr>
          <w:sz w:val="28"/>
          <w:szCs w:val="28"/>
        </w:rPr>
        <w:t>中等职业学校物理教学大纲</w:t>
      </w:r>
      <w:r>
        <w:rPr>
          <w:sz w:val="28"/>
          <w:szCs w:val="28"/>
        </w:rPr>
        <w:fldChar w:fldCharType="end"/>
      </w:r>
    </w:p>
    <w:p w:rsidR="0040631B" w:rsidRDefault="0040631B" w:rsidP="0040631B">
      <w:pPr>
        <w:pStyle w:val="afe"/>
        <w:rPr>
          <w:sz w:val="28"/>
          <w:szCs w:val="28"/>
        </w:rPr>
      </w:pPr>
      <w:bookmarkStart w:id="14" w:name="_Toc12618"/>
      <w:r>
        <w:rPr>
          <w:sz w:val="28"/>
          <w:szCs w:val="28"/>
        </w:rPr>
        <w:t>7.</w:t>
      </w:r>
      <w:r>
        <w:fldChar w:fldCharType="begin"/>
      </w:r>
      <w:r>
        <w:instrText xml:space="preserve"> HYPERLINK </w:instrText>
      </w:r>
      <w:bookmarkEnd w:id="14"/>
      <w:r>
        <w:instrText xml:space="preserve">"http://www.moe.edu.cn/publicfiles/business/htmlfiles/moe/cmsmedia/image//UserFiles/File/2009/07/06/2009070613/2009070613_296578.doc" </w:instrText>
      </w:r>
      <w:r>
        <w:fldChar w:fldCharType="separate"/>
      </w:r>
      <w:r>
        <w:rPr>
          <w:sz w:val="28"/>
          <w:szCs w:val="28"/>
        </w:rPr>
        <w:t>中等职业学校化学教学大纲</w:t>
      </w:r>
      <w:r>
        <w:rPr>
          <w:sz w:val="28"/>
          <w:szCs w:val="28"/>
        </w:rPr>
        <w:fldChar w:fldCharType="end"/>
      </w:r>
    </w:p>
    <w:p w:rsidR="0040631B" w:rsidRDefault="0040631B" w:rsidP="0040631B">
      <w:pPr>
        <w:pStyle w:val="afe"/>
        <w:ind w:firstLineChars="1900" w:firstLine="5320"/>
        <w:rPr>
          <w:sz w:val="28"/>
          <w:szCs w:val="28"/>
        </w:rPr>
      </w:pPr>
      <w:r>
        <w:rPr>
          <w:sz w:val="28"/>
          <w:szCs w:val="28"/>
        </w:rPr>
        <w:t>中华人民共和国教育部</w:t>
      </w:r>
    </w:p>
    <w:p w:rsidR="0040631B" w:rsidRDefault="0040631B" w:rsidP="0040631B">
      <w:pPr>
        <w:ind w:firstLineChars="1900" w:firstLine="5320"/>
        <w:rPr>
          <w:rFonts w:hint="eastAsia"/>
        </w:rPr>
      </w:pPr>
      <w:r>
        <w:rPr>
          <w:rFonts w:ascii="宋体" w:hAnsi="宋体"/>
          <w:sz w:val="28"/>
          <w:szCs w:val="28"/>
        </w:rPr>
        <w:t>二○○九年一月六日</w:t>
      </w:r>
    </w:p>
    <w:p w:rsidR="0040631B" w:rsidRDefault="0040631B" w:rsidP="0040631B">
      <w:pPr>
        <w:shd w:val="clear" w:color="auto" w:fill="FFFFFF"/>
        <w:wordWrap w:val="0"/>
        <w:spacing w:line="315" w:lineRule="atLeast"/>
        <w:rPr>
          <w:rFonts w:ascii="Tahoma" w:hAnsi="Tahoma" w:cs="Tahoma"/>
          <w:color w:val="333333"/>
          <w:szCs w:val="21"/>
        </w:rPr>
      </w:pPr>
      <w:bookmarkStart w:id="15" w:name="_Toc11732"/>
      <w:r>
        <w:br w:type="page"/>
      </w:r>
      <w:bookmarkEnd w:id="15"/>
      <w:r>
        <w:rPr>
          <w:rFonts w:ascii="Tahoma" w:hAnsi="Tahoma" w:cs="Tahoma"/>
          <w:color w:val="333333"/>
          <w:szCs w:val="21"/>
        </w:rPr>
        <w:lastRenderedPageBreak/>
        <w:t>附件</w:t>
      </w:r>
      <w:r>
        <w:rPr>
          <w:rFonts w:ascii="Tahoma" w:hAnsi="Tahoma" w:cs="Tahoma" w:hint="eastAsia"/>
          <w:b/>
          <w:bCs/>
          <w:color w:val="333333"/>
          <w:szCs w:val="21"/>
        </w:rPr>
        <w:t>1</w:t>
      </w:r>
      <w:r>
        <w:rPr>
          <w:rFonts w:ascii="Tahoma" w:hAnsi="Tahoma" w:cs="Tahoma"/>
          <w:color w:val="333333"/>
          <w:szCs w:val="21"/>
        </w:rPr>
        <w:t>：</w:t>
      </w:r>
    </w:p>
    <w:p w:rsidR="0040631B" w:rsidRDefault="0040631B" w:rsidP="0040631B">
      <w:pPr>
        <w:pStyle w:val="2"/>
        <w:spacing w:before="312" w:after="312"/>
        <w:jc w:val="center"/>
      </w:pPr>
      <w:r>
        <w:t>中等职业学校</w:t>
      </w:r>
      <w:r>
        <w:rPr>
          <w:rFonts w:hint="eastAsia"/>
        </w:rPr>
        <w:t>语文</w:t>
      </w:r>
      <w:r>
        <w:t>教学大纲</w:t>
      </w:r>
    </w:p>
    <w:p w:rsidR="0040631B" w:rsidRPr="00F037CD" w:rsidRDefault="0040631B" w:rsidP="0040631B">
      <w:pPr>
        <w:pStyle w:val="2"/>
        <w:spacing w:before="312" w:after="312"/>
        <w:jc w:val="center"/>
      </w:pPr>
    </w:p>
    <w:p w:rsidR="0040631B" w:rsidRDefault="0040631B" w:rsidP="0040631B">
      <w:pPr>
        <w:pStyle w:val="2"/>
        <w:shd w:val="clear" w:color="auto" w:fill="FFFFFF"/>
        <w:wordWrap w:val="0"/>
        <w:spacing w:before="312" w:after="312" w:line="315" w:lineRule="atLeast"/>
        <w:rPr>
          <w:rFonts w:ascii="Tahoma" w:hAnsi="Tahoma" w:cs="Tahoma"/>
          <w:color w:val="333333"/>
        </w:rPr>
      </w:pPr>
      <w:r>
        <w:rPr>
          <w:rFonts w:ascii="Tahoma" w:hAnsi="Tahoma" w:cs="Tahoma"/>
          <w:color w:val="333333"/>
        </w:rPr>
        <w:t>一、课程性质与任务</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    </w:t>
      </w:r>
      <w:r>
        <w:rPr>
          <w:rFonts w:ascii="Tahoma" w:hAnsi="Tahoma" w:cs="Tahoma"/>
          <w:color w:val="333333"/>
          <w:sz w:val="21"/>
          <w:szCs w:val="21"/>
        </w:rPr>
        <w:t>语文是最重要的交际工具，是人类文化的重要组成部分。工具性与人文性的统一，是语文课程的基本特点。</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    </w:t>
      </w:r>
      <w:r>
        <w:rPr>
          <w:rFonts w:ascii="Tahoma" w:hAnsi="Tahoma" w:cs="Tahoma"/>
          <w:color w:val="333333"/>
          <w:sz w:val="21"/>
          <w:szCs w:val="21"/>
        </w:rPr>
        <w:t>语文课程是中等职业学校学生必修的一门公共基础课。本课程的任务是：指导学生正确理解与运用祖国的语言文字，注重基本技能的训练和思维发展，加强语文实践，培养语文的应用能力，为综合职业能力的形成，以及继续学习奠定基础；提高学生的思想道德修养和科学文化素养，弘扬民族优秀文化和吸收人类进步文化，为培养高素质劳动者服务。</w:t>
      </w:r>
    </w:p>
    <w:p w:rsidR="0040631B" w:rsidRDefault="0040631B" w:rsidP="0040631B">
      <w:pPr>
        <w:pStyle w:val="2"/>
        <w:shd w:val="clear" w:color="auto" w:fill="FFFFFF"/>
        <w:wordWrap w:val="0"/>
        <w:spacing w:before="312" w:after="312" w:line="315" w:lineRule="atLeast"/>
        <w:rPr>
          <w:rFonts w:ascii="Tahoma" w:hAnsi="Tahoma" w:cs="Tahoma"/>
          <w:color w:val="333333"/>
        </w:rPr>
      </w:pPr>
      <w:r>
        <w:rPr>
          <w:rFonts w:ascii="Tahoma" w:hAnsi="Tahoma" w:cs="Tahoma"/>
          <w:color w:val="333333"/>
        </w:rPr>
        <w:t>二、课程教学目标</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    </w:t>
      </w:r>
      <w:r>
        <w:rPr>
          <w:rFonts w:ascii="Tahoma" w:hAnsi="Tahoma" w:cs="Tahoma"/>
          <w:color w:val="333333"/>
          <w:sz w:val="21"/>
          <w:szCs w:val="21"/>
        </w:rPr>
        <w:t>中等职业学校语文课程要在九年义务教育的基础上，培养学生热爱祖国语言文字的思想感情，使学生进一步提高正确理解与运用祖国语言文字的能力，提高科学文化素养，以适应就业和创业的需要。指导学生学习必需的语文基础知识，掌握日常生活和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w:t>
      </w:r>
    </w:p>
    <w:p w:rsidR="0040631B" w:rsidRDefault="0040631B" w:rsidP="0040631B">
      <w:pPr>
        <w:pStyle w:val="2"/>
        <w:shd w:val="clear" w:color="auto" w:fill="FFFFFF"/>
        <w:wordWrap w:val="0"/>
        <w:spacing w:before="312" w:after="312" w:line="315" w:lineRule="atLeast"/>
        <w:rPr>
          <w:rFonts w:ascii="Tahoma" w:hAnsi="Tahoma" w:cs="Tahoma"/>
          <w:color w:val="333333"/>
        </w:rPr>
      </w:pPr>
      <w:r>
        <w:rPr>
          <w:rFonts w:ascii="Tahoma" w:hAnsi="Tahoma" w:cs="Tahoma"/>
          <w:color w:val="333333"/>
        </w:rPr>
        <w:t>三、教学内容结构</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    </w:t>
      </w:r>
      <w:r>
        <w:rPr>
          <w:rFonts w:ascii="Tahoma" w:hAnsi="Tahoma" w:cs="Tahoma"/>
          <w:color w:val="333333"/>
          <w:sz w:val="21"/>
          <w:szCs w:val="21"/>
        </w:rPr>
        <w:t>本课程的教学内容由基础模块、职业模块和拓展模块三个部分构成。</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1. </w:t>
      </w:r>
      <w:r>
        <w:rPr>
          <w:rFonts w:ascii="Tahoma" w:hAnsi="Tahoma" w:cs="Tahoma"/>
          <w:color w:val="333333"/>
          <w:sz w:val="21"/>
          <w:szCs w:val="21"/>
        </w:rPr>
        <w:t>基础模块是各专业学生必修的基础性内容和应该达到的基本要求，教学时数为</w:t>
      </w:r>
      <w:r>
        <w:rPr>
          <w:rFonts w:ascii="Tahoma" w:hAnsi="Tahoma" w:cs="Tahoma"/>
          <w:color w:val="333333"/>
          <w:sz w:val="21"/>
          <w:szCs w:val="21"/>
        </w:rPr>
        <w:t>160~180</w:t>
      </w:r>
      <w:r>
        <w:rPr>
          <w:rFonts w:ascii="Tahoma" w:hAnsi="Tahoma" w:cs="Tahoma"/>
          <w:color w:val="333333"/>
          <w:sz w:val="21"/>
          <w:szCs w:val="21"/>
        </w:rPr>
        <w:t>学时。</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2. </w:t>
      </w:r>
      <w:r>
        <w:rPr>
          <w:rFonts w:ascii="Tahoma" w:hAnsi="Tahoma" w:cs="Tahoma"/>
          <w:color w:val="333333"/>
          <w:sz w:val="21"/>
          <w:szCs w:val="21"/>
        </w:rPr>
        <w:t>职业模块是适应学生学习相关专业需要的限定选修内容，各学校根据实际情况进行选择和安排教学，教学时数为</w:t>
      </w:r>
      <w:r>
        <w:rPr>
          <w:rFonts w:ascii="Tahoma" w:hAnsi="Tahoma" w:cs="Tahoma"/>
          <w:color w:val="333333"/>
          <w:sz w:val="21"/>
          <w:szCs w:val="21"/>
        </w:rPr>
        <w:t>32~36</w:t>
      </w:r>
      <w:r>
        <w:rPr>
          <w:rFonts w:ascii="Tahoma" w:hAnsi="Tahoma" w:cs="Tahoma"/>
          <w:color w:val="333333"/>
          <w:sz w:val="21"/>
          <w:szCs w:val="21"/>
        </w:rPr>
        <w:t>学时。</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3. </w:t>
      </w:r>
      <w:r>
        <w:rPr>
          <w:rFonts w:ascii="Tahoma" w:hAnsi="Tahoma" w:cs="Tahoma"/>
          <w:color w:val="333333"/>
          <w:sz w:val="21"/>
          <w:szCs w:val="21"/>
        </w:rPr>
        <w:t>拓展模块是满足学生个性发展和继续学习需要的任意选修内容，教学时数不做统一规定。</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    </w:t>
      </w:r>
      <w:r>
        <w:rPr>
          <w:rFonts w:ascii="Tahoma" w:hAnsi="Tahoma" w:cs="Tahoma"/>
          <w:color w:val="333333"/>
          <w:sz w:val="21"/>
          <w:szCs w:val="21"/>
        </w:rPr>
        <w:t>基础模块、职业模块和拓展模块，均从阅读与欣赏、表达与交流两个方面提出教学内容和教学要求，通过语文实践活动提高学生综合运用语文的能力。</w:t>
      </w:r>
    </w:p>
    <w:p w:rsidR="0040631B" w:rsidRDefault="0040631B" w:rsidP="0040631B">
      <w:pPr>
        <w:pStyle w:val="2"/>
        <w:shd w:val="clear" w:color="auto" w:fill="FFFFFF"/>
        <w:wordWrap w:val="0"/>
        <w:spacing w:before="312" w:after="312" w:line="315" w:lineRule="atLeast"/>
        <w:rPr>
          <w:rFonts w:ascii="Tahoma" w:hAnsi="Tahoma" w:cs="Tahoma"/>
          <w:color w:val="333333"/>
        </w:rPr>
      </w:pPr>
      <w:r>
        <w:rPr>
          <w:rFonts w:ascii="Tahoma" w:hAnsi="Tahoma" w:cs="Tahoma"/>
          <w:color w:val="333333"/>
        </w:rPr>
        <w:lastRenderedPageBreak/>
        <w:t>四、教学内容与要求</w:t>
      </w:r>
    </w:p>
    <w:p w:rsidR="0040631B" w:rsidRDefault="0040631B" w:rsidP="0040631B">
      <w:pPr>
        <w:pStyle w:val="3"/>
        <w:shd w:val="clear" w:color="auto" w:fill="FFFFFF"/>
        <w:wordWrap w:val="0"/>
        <w:spacing w:line="315" w:lineRule="atLeast"/>
        <w:rPr>
          <w:rFonts w:ascii="Tahoma" w:hAnsi="Tahoma" w:cs="Tahoma"/>
          <w:color w:val="333333"/>
        </w:rPr>
      </w:pPr>
      <w:r>
        <w:rPr>
          <w:rFonts w:ascii="Tahoma" w:hAnsi="Tahoma" w:cs="Tahoma"/>
          <w:color w:val="333333"/>
        </w:rPr>
        <w:t>（一）基础模块</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1.</w:t>
      </w:r>
      <w:r>
        <w:rPr>
          <w:rStyle w:val="apple-converted-space"/>
          <w:rFonts w:ascii="Tahoma" w:hAnsi="Tahoma" w:cs="Tahoma"/>
          <w:b/>
          <w:bCs/>
          <w:color w:val="333333"/>
          <w:sz w:val="21"/>
          <w:szCs w:val="21"/>
        </w:rPr>
        <w:t> </w:t>
      </w:r>
      <w:r>
        <w:rPr>
          <w:rFonts w:ascii="Tahoma" w:hAnsi="Tahoma" w:cs="Tahoma"/>
          <w:b/>
          <w:bCs/>
          <w:color w:val="333333"/>
          <w:sz w:val="21"/>
          <w:szCs w:val="21"/>
        </w:rPr>
        <w:t>阅读与欣赏</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正确认读并书写</w:t>
      </w:r>
      <w:r>
        <w:rPr>
          <w:rFonts w:ascii="Tahoma" w:hAnsi="Tahoma" w:cs="Tahoma"/>
          <w:color w:val="333333"/>
          <w:sz w:val="21"/>
          <w:szCs w:val="21"/>
        </w:rPr>
        <w:t>3 500</w:t>
      </w:r>
      <w:r>
        <w:rPr>
          <w:rFonts w:ascii="Tahoma" w:hAnsi="Tahoma" w:cs="Tahoma"/>
          <w:color w:val="333333"/>
          <w:sz w:val="21"/>
          <w:szCs w:val="21"/>
        </w:rPr>
        <w:t>个常用汉字。</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能使用常用汉语工具书查阅字音、字形、字义，正确区分常用的同音字、形近字。</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能用普通话朗读课文。</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注重对文章整体感知和领会，理解重要词语和句子在文章中的含义和作用，能概括文章的内容要点、中心意思和写作特点。能辨识常见的修辞手法，体会文章中修辞手法的表达作用。</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阅读各种优秀作品，体会其丰富内涵</w:t>
      </w:r>
      <w:r>
        <w:rPr>
          <w:rFonts w:ascii="Tahoma" w:hAnsi="Tahoma" w:cs="Tahoma"/>
          <w:color w:val="333333"/>
          <w:sz w:val="21"/>
          <w:szCs w:val="21"/>
        </w:rPr>
        <w:t>,</w:t>
      </w:r>
      <w:r>
        <w:rPr>
          <w:rFonts w:ascii="Tahoma" w:hAnsi="Tahoma" w:cs="Tahoma"/>
          <w:color w:val="333333"/>
          <w:sz w:val="21"/>
          <w:szCs w:val="21"/>
        </w:rPr>
        <w:t>加深和拓宽对自然、社会、人生等问题的思考和认识。</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能了解散文、诗歌、小说、戏剧等文学形式的特点。</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注重阅读中的情感体验，感受教材中文学作品的思想情感和艺术魅力，学会初步欣赏文学作品。就作品中感兴趣的内容进行讨论，说出自己的理解、体验或感悟。</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能利用图书馆、网络等搜集、筛选和提取有用的信息。</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诵读教材中的古代诗文，大体理解内容，背诵或默写其中的名句、名段、名篇。</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激发学习古代诗文的兴趣，增强热爱中华民族传统文化的思想感情。</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掌握精读、略读、浏览等阅读方式。</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掌握加圈点、列提纲、制卡片、编文摘等阅读方法。</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阅读优秀文学作品总量一般不少于</w:t>
      </w:r>
      <w:r>
        <w:rPr>
          <w:rFonts w:ascii="Tahoma" w:hAnsi="Tahoma" w:cs="Tahoma"/>
          <w:color w:val="333333"/>
          <w:sz w:val="21"/>
          <w:szCs w:val="21"/>
        </w:rPr>
        <w:t>200</w:t>
      </w:r>
      <w:r>
        <w:rPr>
          <w:rFonts w:ascii="Tahoma" w:hAnsi="Tahoma" w:cs="Tahoma"/>
          <w:color w:val="333333"/>
          <w:sz w:val="21"/>
          <w:szCs w:val="21"/>
        </w:rPr>
        <w:t>万字。</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2.</w:t>
      </w:r>
      <w:r>
        <w:rPr>
          <w:rStyle w:val="apple-converted-space"/>
          <w:rFonts w:ascii="Tahoma" w:hAnsi="Tahoma" w:cs="Tahoma"/>
          <w:b/>
          <w:bCs/>
          <w:color w:val="333333"/>
          <w:sz w:val="21"/>
          <w:szCs w:val="21"/>
        </w:rPr>
        <w:t> </w:t>
      </w:r>
      <w:r>
        <w:rPr>
          <w:rFonts w:ascii="Tahoma" w:hAnsi="Tahoma" w:cs="Tahoma"/>
          <w:b/>
          <w:bCs/>
          <w:color w:val="333333"/>
          <w:sz w:val="21"/>
          <w:szCs w:val="21"/>
        </w:rPr>
        <w:t>表达与交流</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1</w:t>
      </w:r>
      <w:r>
        <w:rPr>
          <w:rFonts w:ascii="Tahoma" w:hAnsi="Tahoma" w:cs="Tahoma"/>
          <w:color w:val="333333"/>
          <w:sz w:val="21"/>
          <w:szCs w:val="21"/>
        </w:rPr>
        <w:t>）口语交际</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养成说普通话的习惯。普通话水平达到国家语言文字工作委员会颁布的《普通话水平测试等级标准（试行）》相应等级的要求。</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听话时做到耐心专注，能理解对方说话的主要内容、观点和意图；说话时有礼貌，表达清楚、连贯、得体。</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lastRenderedPageBreak/>
        <w:t>学会介绍、交谈、复述、演讲、即席发言、应聘等口语交际的方法和技能。能够根据学习、生活和职业工作的目的和情景进行恰当的表达和交流。</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2</w:t>
      </w:r>
      <w:r>
        <w:rPr>
          <w:rFonts w:ascii="Tahoma" w:hAnsi="Tahoma" w:cs="Tahoma"/>
          <w:color w:val="333333"/>
          <w:sz w:val="21"/>
          <w:szCs w:val="21"/>
        </w:rPr>
        <w:t>）写作</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语段写作，能围绕中心，条理清楚，正确地遣词造句。</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篇章写作，做到符合题意，中心明确，思想健康；选材得当，结构完整，语句通顺；书写规范，不写错别字，正确使用标点符号。</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写记叙文，能恰当地选择材料和组织材料，能在叙述和描写的基础上学习抒情、议论等多种表达方式。</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写说明文，能把握说明对象的特征，合理安排说明顺序，恰当运用常见的说明方法。</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写议论文，做到有观点、有材料，材料与观点保持一致。</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掌握便条、单据、书信、启事、通知、计划等常用应用文的写法，做到格式规范、文字简洁。能够根据学习、生活、职业工作的需要恰当运用。</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初步养成修改文章的习惯。</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45</w:t>
      </w:r>
      <w:r>
        <w:rPr>
          <w:rFonts w:ascii="Tahoma" w:hAnsi="Tahoma" w:cs="Tahoma"/>
          <w:color w:val="333333"/>
          <w:sz w:val="21"/>
          <w:szCs w:val="21"/>
        </w:rPr>
        <w:t>分钟能写五六百字的文章。写作活动不少于</w:t>
      </w:r>
      <w:r>
        <w:rPr>
          <w:rFonts w:ascii="Tahoma" w:hAnsi="Tahoma" w:cs="Tahoma"/>
          <w:color w:val="333333"/>
          <w:sz w:val="21"/>
          <w:szCs w:val="21"/>
        </w:rPr>
        <w:t>10</w:t>
      </w:r>
      <w:r>
        <w:rPr>
          <w:rFonts w:ascii="Tahoma" w:hAnsi="Tahoma" w:cs="Tahoma"/>
          <w:color w:val="333333"/>
          <w:sz w:val="21"/>
          <w:szCs w:val="21"/>
        </w:rPr>
        <w:t>次。</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3.</w:t>
      </w:r>
      <w:r>
        <w:rPr>
          <w:rStyle w:val="apple-converted-space"/>
          <w:rFonts w:ascii="Tahoma" w:hAnsi="Tahoma" w:cs="Tahoma"/>
          <w:b/>
          <w:bCs/>
          <w:color w:val="333333"/>
          <w:sz w:val="21"/>
          <w:szCs w:val="21"/>
        </w:rPr>
        <w:t> </w:t>
      </w:r>
      <w:r>
        <w:rPr>
          <w:rFonts w:ascii="Tahoma" w:hAnsi="Tahoma" w:cs="Tahoma"/>
          <w:b/>
          <w:bCs/>
          <w:color w:val="333333"/>
          <w:sz w:val="21"/>
          <w:szCs w:val="21"/>
        </w:rPr>
        <w:t>语文综合实践活动</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根据校园生活、社会生活和职业生活确定活动内容，设计活动项目，创设活动情境。通过搜集资料、小组合作、交流展示、总结评价等步骤，围绕活动主题开展语文实践活动，运用有关的语文知识和技能，提高语文应用能力，培养职业理想和职业情感。</w:t>
      </w:r>
    </w:p>
    <w:p w:rsidR="0040631B" w:rsidRDefault="0040631B" w:rsidP="0040631B">
      <w:pPr>
        <w:pStyle w:val="3"/>
        <w:shd w:val="clear" w:color="auto" w:fill="FFFFFF"/>
        <w:wordWrap w:val="0"/>
        <w:spacing w:line="315" w:lineRule="atLeast"/>
        <w:rPr>
          <w:rFonts w:ascii="Tahoma" w:hAnsi="Tahoma" w:cs="Tahoma"/>
          <w:color w:val="333333"/>
          <w:sz w:val="27"/>
          <w:szCs w:val="27"/>
        </w:rPr>
      </w:pPr>
      <w:r>
        <w:rPr>
          <w:rFonts w:ascii="Tahoma" w:hAnsi="Tahoma" w:cs="Tahoma"/>
          <w:color w:val="333333"/>
        </w:rPr>
        <w:t>（二）职业模块</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1.</w:t>
      </w:r>
      <w:r>
        <w:rPr>
          <w:rStyle w:val="apple-converted-space"/>
          <w:rFonts w:ascii="Tahoma" w:hAnsi="Tahoma" w:cs="Tahoma"/>
          <w:b/>
          <w:bCs/>
          <w:color w:val="333333"/>
          <w:sz w:val="21"/>
          <w:szCs w:val="21"/>
        </w:rPr>
        <w:t> </w:t>
      </w:r>
      <w:r>
        <w:rPr>
          <w:rFonts w:ascii="Tahoma" w:hAnsi="Tahoma" w:cs="Tahoma"/>
          <w:b/>
          <w:bCs/>
          <w:color w:val="333333"/>
          <w:sz w:val="21"/>
          <w:szCs w:val="21"/>
        </w:rPr>
        <w:t>阅读与欣赏</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阅读与专业相关的各类文章，读懂主要内容。能对文章中的重要信息进行筛选、整理，获得所需要的资料。能根据专业学习的需要选择读物。</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阅读有关职业理想、行业发展、企业文化等方面的文章，培养健康的职业情感和良好的职业道德。</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阅读中提高搜集相关职业信息的能力，从阅读中了解社会、了解职业，培养职业意识。</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阅读自然科学、社会科学类作品，领会作品中体现的科学精神和人文精神，进一步了解经济社会发展和科学技术进步对高素质劳动者的全面要求，增强学习知识和掌握技能的积极性和主动性。</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lastRenderedPageBreak/>
        <w:t>2.</w:t>
      </w:r>
      <w:r>
        <w:rPr>
          <w:rStyle w:val="apple-converted-space"/>
          <w:rFonts w:ascii="Tahoma" w:hAnsi="Tahoma" w:cs="Tahoma"/>
          <w:b/>
          <w:bCs/>
          <w:color w:val="333333"/>
          <w:sz w:val="21"/>
          <w:szCs w:val="21"/>
        </w:rPr>
        <w:t> </w:t>
      </w:r>
      <w:r>
        <w:rPr>
          <w:rFonts w:ascii="Tahoma" w:hAnsi="Tahoma" w:cs="Tahoma"/>
          <w:b/>
          <w:bCs/>
          <w:color w:val="333333"/>
          <w:sz w:val="21"/>
          <w:szCs w:val="21"/>
        </w:rPr>
        <w:t>表达与交流</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1</w:t>
      </w:r>
      <w:r>
        <w:rPr>
          <w:rFonts w:ascii="Tahoma" w:hAnsi="Tahoma" w:cs="Tahoma"/>
          <w:color w:val="333333"/>
          <w:sz w:val="21"/>
          <w:szCs w:val="21"/>
        </w:rPr>
        <w:t>）口语交际</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掌握接待、洽谈、答询、协商等口语交际的方法和技能，做到态度真诚，表达准确，语言文明，仪态大方，符合职业岗位的要求。</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2</w:t>
      </w:r>
      <w:r>
        <w:rPr>
          <w:rFonts w:ascii="Tahoma" w:hAnsi="Tahoma" w:cs="Tahoma"/>
          <w:color w:val="333333"/>
          <w:sz w:val="21"/>
          <w:szCs w:val="21"/>
        </w:rPr>
        <w:t>）写作</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掌握调查报告、说明书、广告词、策划书、求职信、应聘书等应用文的写法，做到格式规范，语言简明、得体，内容符合要求。</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写作活动不少于</w:t>
      </w:r>
      <w:r>
        <w:rPr>
          <w:rFonts w:ascii="Tahoma" w:hAnsi="Tahoma" w:cs="Tahoma"/>
          <w:color w:val="333333"/>
          <w:sz w:val="21"/>
          <w:szCs w:val="21"/>
        </w:rPr>
        <w:t>4</w:t>
      </w:r>
      <w:r>
        <w:rPr>
          <w:rFonts w:ascii="Tahoma" w:hAnsi="Tahoma" w:cs="Tahoma"/>
          <w:color w:val="333333"/>
          <w:sz w:val="21"/>
          <w:szCs w:val="21"/>
        </w:rPr>
        <w:t>次。</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3.</w:t>
      </w:r>
      <w:r>
        <w:rPr>
          <w:rStyle w:val="apple-converted-space"/>
          <w:rFonts w:ascii="Tahoma" w:hAnsi="Tahoma" w:cs="Tahoma"/>
          <w:b/>
          <w:bCs/>
          <w:color w:val="333333"/>
          <w:sz w:val="21"/>
          <w:szCs w:val="21"/>
        </w:rPr>
        <w:t> </w:t>
      </w:r>
      <w:r>
        <w:rPr>
          <w:rFonts w:ascii="Tahoma" w:hAnsi="Tahoma" w:cs="Tahoma"/>
          <w:b/>
          <w:bCs/>
          <w:color w:val="333333"/>
          <w:sz w:val="21"/>
          <w:szCs w:val="21"/>
        </w:rPr>
        <w:t>语文综合实践活动</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从相关职业的实际需要出发，选取活动内容，设计活动项目，模拟职业情境，组织语文综合实践活动。在活动中提高语文应用能力，增强合作意识和团队精神。</w:t>
      </w:r>
    </w:p>
    <w:p w:rsidR="0040631B" w:rsidRDefault="0040631B" w:rsidP="0040631B">
      <w:pPr>
        <w:pStyle w:val="3"/>
        <w:shd w:val="clear" w:color="auto" w:fill="FFFFFF"/>
        <w:wordWrap w:val="0"/>
        <w:spacing w:line="315" w:lineRule="atLeast"/>
        <w:rPr>
          <w:rFonts w:ascii="Tahoma" w:hAnsi="Tahoma" w:cs="Tahoma"/>
          <w:color w:val="333333"/>
          <w:sz w:val="27"/>
          <w:szCs w:val="27"/>
        </w:rPr>
      </w:pPr>
      <w:r>
        <w:rPr>
          <w:rFonts w:ascii="Tahoma" w:hAnsi="Tahoma" w:cs="Tahoma"/>
          <w:color w:val="333333"/>
        </w:rPr>
        <w:t>（三）拓展模块</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1.</w:t>
      </w:r>
      <w:r>
        <w:rPr>
          <w:rStyle w:val="apple-converted-space"/>
          <w:rFonts w:ascii="Tahoma" w:hAnsi="Tahoma" w:cs="Tahoma"/>
          <w:b/>
          <w:bCs/>
          <w:color w:val="333333"/>
          <w:sz w:val="21"/>
          <w:szCs w:val="21"/>
        </w:rPr>
        <w:t> </w:t>
      </w:r>
      <w:r>
        <w:rPr>
          <w:rFonts w:ascii="Tahoma" w:hAnsi="Tahoma" w:cs="Tahoma"/>
          <w:b/>
          <w:bCs/>
          <w:color w:val="333333"/>
          <w:sz w:val="21"/>
          <w:szCs w:val="21"/>
        </w:rPr>
        <w:t>阅读与欣赏</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精读文章，能理清作者思路，辨析文章结构，概括文章主旨，了解写作特点。</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初步掌握欣赏散文、诗歌、小说、戏剧的方法，阅读一定数量的优秀文学作品。</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品味文学作品的形象、情感、语言，能通过口头或书面表达自己的理解、体验或感悟。</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能借助注释和工具书，读懂文言课文的基本内容，了解课文中常见文言实词的含义和常见文言虚词的用法，以及与现代汉语不同的文言句式。</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能结合教材中的古代诗文了解相关的文化常识，丰富文化积累。</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掌握绘图表、作批注、写心得等阅读方法。</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2.</w:t>
      </w:r>
      <w:r>
        <w:rPr>
          <w:rStyle w:val="apple-converted-space"/>
          <w:rFonts w:ascii="Tahoma" w:hAnsi="Tahoma" w:cs="Tahoma"/>
          <w:b/>
          <w:bCs/>
          <w:color w:val="333333"/>
          <w:sz w:val="21"/>
          <w:szCs w:val="21"/>
        </w:rPr>
        <w:t> </w:t>
      </w:r>
      <w:r>
        <w:rPr>
          <w:rFonts w:ascii="Tahoma" w:hAnsi="Tahoma" w:cs="Tahoma"/>
          <w:b/>
          <w:bCs/>
          <w:color w:val="333333"/>
          <w:sz w:val="21"/>
          <w:szCs w:val="21"/>
        </w:rPr>
        <w:t>表达与交流</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1</w:t>
      </w:r>
      <w:r>
        <w:rPr>
          <w:rFonts w:ascii="Tahoma" w:hAnsi="Tahoma" w:cs="Tahoma"/>
          <w:color w:val="333333"/>
          <w:sz w:val="21"/>
          <w:szCs w:val="21"/>
        </w:rPr>
        <w:t>）口语交际</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能用普通话正确表达自己的观点，能根据语境，借助语气、表情、手势恰当地表情达意，提高交际效果。</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学会讲解、采访、讨论、辩论等口语交际的方法和技能，做到重点突出、条理清晰、用语简洁，能根据职业工作的需要，恰当进行口头表达与交流。</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lastRenderedPageBreak/>
        <w:t>（</w:t>
      </w:r>
      <w:r>
        <w:rPr>
          <w:rFonts w:ascii="Tahoma" w:hAnsi="Tahoma" w:cs="Tahoma"/>
          <w:color w:val="333333"/>
          <w:sz w:val="21"/>
          <w:szCs w:val="21"/>
        </w:rPr>
        <w:t>2</w:t>
      </w:r>
      <w:r>
        <w:rPr>
          <w:rFonts w:ascii="Tahoma" w:hAnsi="Tahoma" w:cs="Tahoma"/>
          <w:color w:val="333333"/>
          <w:sz w:val="21"/>
          <w:szCs w:val="21"/>
        </w:rPr>
        <w:t>）写作</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篇章写作，做到观点正确，中心明确，思想健康；内容具体，结构严谨，层次清晰；语言简洁，文字通顺；格式标准，文面整洁。</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写记叙文，能恰当地运用议论、抒情等表达方式，语言形象生动。</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写说明文，能具体、清晰地说明事物或事理，语言准确。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写议论文，做到论点鲜明，论据充分，论证合乎逻辑。</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能根据职业岗位的需要，写作总结、说明书、记录、海报、简报等应用文，做到格式规范，文字表述正确，内容符合要求。</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45</w:t>
      </w:r>
      <w:r>
        <w:rPr>
          <w:rFonts w:ascii="Tahoma" w:hAnsi="Tahoma" w:cs="Tahoma"/>
          <w:color w:val="333333"/>
          <w:sz w:val="21"/>
          <w:szCs w:val="21"/>
        </w:rPr>
        <w:t>分钟能写</w:t>
      </w:r>
      <w:r>
        <w:rPr>
          <w:rFonts w:ascii="Tahoma" w:hAnsi="Tahoma" w:cs="Tahoma"/>
          <w:color w:val="333333"/>
          <w:sz w:val="21"/>
          <w:szCs w:val="21"/>
        </w:rPr>
        <w:t>600</w:t>
      </w:r>
      <w:r>
        <w:rPr>
          <w:rFonts w:ascii="Tahoma" w:hAnsi="Tahoma" w:cs="Tahoma"/>
          <w:color w:val="333333"/>
          <w:sz w:val="21"/>
          <w:szCs w:val="21"/>
        </w:rPr>
        <w:t>字以上的文章。写作活动不少于</w:t>
      </w:r>
      <w:r>
        <w:rPr>
          <w:rFonts w:ascii="Tahoma" w:hAnsi="Tahoma" w:cs="Tahoma"/>
          <w:color w:val="333333"/>
          <w:sz w:val="21"/>
          <w:szCs w:val="21"/>
        </w:rPr>
        <w:t>5</w:t>
      </w:r>
      <w:r>
        <w:rPr>
          <w:rFonts w:ascii="Tahoma" w:hAnsi="Tahoma" w:cs="Tahoma"/>
          <w:color w:val="333333"/>
          <w:sz w:val="21"/>
          <w:szCs w:val="21"/>
        </w:rPr>
        <w:t>次。</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3.</w:t>
      </w:r>
      <w:r>
        <w:rPr>
          <w:rStyle w:val="apple-converted-space"/>
          <w:rFonts w:ascii="Tahoma" w:hAnsi="Tahoma" w:cs="Tahoma"/>
          <w:b/>
          <w:bCs/>
          <w:color w:val="333333"/>
          <w:sz w:val="21"/>
          <w:szCs w:val="21"/>
        </w:rPr>
        <w:t> </w:t>
      </w:r>
      <w:r>
        <w:rPr>
          <w:rFonts w:ascii="Tahoma" w:hAnsi="Tahoma" w:cs="Tahoma"/>
          <w:b/>
          <w:bCs/>
          <w:color w:val="333333"/>
          <w:sz w:val="21"/>
          <w:szCs w:val="21"/>
        </w:rPr>
        <w:t>语文综合实践活动</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针对社会生活和相关行业中的重要问题，发现和确定活动内容，设计活动项目，开展综合程度较高的语文实践活动，培养语文综合应用能力。</w:t>
      </w:r>
    </w:p>
    <w:p w:rsidR="0040631B" w:rsidRDefault="0040631B" w:rsidP="0040631B">
      <w:pPr>
        <w:pStyle w:val="2"/>
        <w:shd w:val="clear" w:color="auto" w:fill="FFFFFF"/>
        <w:wordWrap w:val="0"/>
        <w:spacing w:before="312" w:after="312" w:line="315" w:lineRule="atLeast"/>
        <w:rPr>
          <w:rFonts w:ascii="Tahoma" w:hAnsi="Tahoma" w:cs="Tahoma"/>
          <w:color w:val="333333"/>
        </w:rPr>
      </w:pPr>
      <w:r>
        <w:rPr>
          <w:rFonts w:ascii="Tahoma" w:hAnsi="Tahoma" w:cs="Tahoma"/>
          <w:color w:val="333333"/>
        </w:rPr>
        <w:t>五、教学实施</w:t>
      </w:r>
    </w:p>
    <w:p w:rsidR="0040631B" w:rsidRDefault="0040631B" w:rsidP="0040631B">
      <w:pPr>
        <w:pStyle w:val="3"/>
        <w:shd w:val="clear" w:color="auto" w:fill="FFFFFF"/>
        <w:wordWrap w:val="0"/>
        <w:spacing w:line="315" w:lineRule="atLeast"/>
        <w:rPr>
          <w:rFonts w:ascii="Tahoma" w:hAnsi="Tahoma" w:cs="Tahoma"/>
          <w:color w:val="333333"/>
        </w:rPr>
      </w:pPr>
      <w:r>
        <w:rPr>
          <w:rFonts w:ascii="Tahoma" w:hAnsi="Tahoma" w:cs="Tahoma"/>
          <w:color w:val="333333"/>
        </w:rPr>
        <w:t>（一）</w:t>
      </w:r>
      <w:r>
        <w:rPr>
          <w:rFonts w:ascii="Tahoma" w:hAnsi="Tahoma" w:cs="Tahoma"/>
          <w:color w:val="333333"/>
        </w:rPr>
        <w:t>          </w:t>
      </w:r>
      <w:r>
        <w:rPr>
          <w:rStyle w:val="apple-converted-space"/>
          <w:rFonts w:ascii="Tahoma" w:hAnsi="Tahoma" w:cs="Tahoma"/>
          <w:color w:val="333333"/>
        </w:rPr>
        <w:t> </w:t>
      </w:r>
      <w:r>
        <w:rPr>
          <w:rFonts w:ascii="Tahoma" w:hAnsi="Tahoma" w:cs="Tahoma"/>
          <w:color w:val="333333"/>
        </w:rPr>
        <w:t>教学时数安排建议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基础模块</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785"/>
        <w:gridCol w:w="2799"/>
        <w:gridCol w:w="2801"/>
      </w:tblGrid>
      <w:tr w:rsidR="0040631B" w:rsidTr="00213523">
        <w:trPr>
          <w:tblCellSpacing w:w="0" w:type="dxa"/>
        </w:trPr>
        <w:tc>
          <w:tcPr>
            <w:tcW w:w="5584" w:type="dxa"/>
            <w:gridSpan w:val="2"/>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b/>
                <w:bCs/>
                <w:sz w:val="21"/>
                <w:szCs w:val="21"/>
              </w:rPr>
              <w:t>教学内容</w:t>
            </w:r>
          </w:p>
        </w:tc>
        <w:tc>
          <w:tcPr>
            <w:tcW w:w="2801"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b/>
                <w:bCs/>
                <w:sz w:val="21"/>
                <w:szCs w:val="21"/>
              </w:rPr>
              <w:t>教学时数</w:t>
            </w:r>
          </w:p>
        </w:tc>
      </w:tr>
      <w:tr w:rsidR="0040631B" w:rsidTr="00213523">
        <w:trPr>
          <w:tblCellSpacing w:w="0" w:type="dxa"/>
        </w:trPr>
        <w:tc>
          <w:tcPr>
            <w:tcW w:w="278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阅读与欣赏</w:t>
            </w:r>
          </w:p>
        </w:tc>
        <w:tc>
          <w:tcPr>
            <w:tcW w:w="279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现代文</w:t>
            </w:r>
          </w:p>
        </w:tc>
        <w:tc>
          <w:tcPr>
            <w:tcW w:w="2801"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80~90</w:t>
            </w:r>
          </w:p>
        </w:tc>
      </w:tr>
      <w:tr w:rsidR="0040631B" w:rsidTr="00213523">
        <w:trPr>
          <w:tblCellSpacing w:w="0" w:type="dxa"/>
        </w:trPr>
        <w:tc>
          <w:tcPr>
            <w:tcW w:w="278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79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文言文</w:t>
            </w:r>
          </w:p>
        </w:tc>
        <w:tc>
          <w:tcPr>
            <w:tcW w:w="2801"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16~22</w:t>
            </w:r>
          </w:p>
        </w:tc>
      </w:tr>
      <w:tr w:rsidR="0040631B" w:rsidTr="00213523">
        <w:trPr>
          <w:tblCellSpacing w:w="0" w:type="dxa"/>
        </w:trPr>
        <w:tc>
          <w:tcPr>
            <w:tcW w:w="278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表达与交流</w:t>
            </w:r>
          </w:p>
        </w:tc>
        <w:tc>
          <w:tcPr>
            <w:tcW w:w="279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口语交际</w:t>
            </w:r>
          </w:p>
        </w:tc>
        <w:tc>
          <w:tcPr>
            <w:tcW w:w="2801"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20</w:t>
            </w:r>
          </w:p>
        </w:tc>
      </w:tr>
      <w:tr w:rsidR="0040631B" w:rsidTr="00213523">
        <w:trPr>
          <w:tblCellSpacing w:w="0" w:type="dxa"/>
        </w:trPr>
        <w:tc>
          <w:tcPr>
            <w:tcW w:w="278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79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写　作</w:t>
            </w:r>
          </w:p>
        </w:tc>
        <w:tc>
          <w:tcPr>
            <w:tcW w:w="2801"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20</w:t>
            </w:r>
          </w:p>
        </w:tc>
      </w:tr>
      <w:tr w:rsidR="0040631B" w:rsidTr="00213523">
        <w:trPr>
          <w:tblCellSpacing w:w="0" w:type="dxa"/>
        </w:trPr>
        <w:tc>
          <w:tcPr>
            <w:tcW w:w="5584" w:type="dxa"/>
            <w:gridSpan w:val="2"/>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语文综合实践活动</w:t>
            </w:r>
          </w:p>
        </w:tc>
        <w:tc>
          <w:tcPr>
            <w:tcW w:w="2801"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24~28</w:t>
            </w:r>
          </w:p>
        </w:tc>
      </w:tr>
      <w:tr w:rsidR="0040631B" w:rsidTr="00213523">
        <w:trPr>
          <w:tblCellSpacing w:w="0" w:type="dxa"/>
        </w:trPr>
        <w:tc>
          <w:tcPr>
            <w:tcW w:w="5584" w:type="dxa"/>
            <w:gridSpan w:val="2"/>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总　　计</w:t>
            </w:r>
          </w:p>
        </w:tc>
        <w:tc>
          <w:tcPr>
            <w:tcW w:w="2801"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160~180</w:t>
            </w: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职业模块</w:t>
      </w:r>
    </w:p>
    <w:tbl>
      <w:tblPr>
        <w:tblW w:w="0" w:type="auto"/>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784"/>
        <w:gridCol w:w="2800"/>
        <w:gridCol w:w="2801"/>
      </w:tblGrid>
      <w:tr w:rsidR="0040631B" w:rsidTr="00213523">
        <w:trPr>
          <w:tblCellSpacing w:w="0" w:type="dxa"/>
        </w:trPr>
        <w:tc>
          <w:tcPr>
            <w:tcW w:w="5584" w:type="dxa"/>
            <w:gridSpan w:val="2"/>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b/>
                <w:bCs/>
                <w:sz w:val="21"/>
                <w:szCs w:val="21"/>
              </w:rPr>
              <w:t>教学内容</w:t>
            </w:r>
          </w:p>
        </w:tc>
        <w:tc>
          <w:tcPr>
            <w:tcW w:w="2801"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b/>
                <w:bCs/>
                <w:sz w:val="21"/>
                <w:szCs w:val="21"/>
              </w:rPr>
              <w:t>教学时数</w:t>
            </w:r>
          </w:p>
        </w:tc>
      </w:tr>
      <w:tr w:rsidR="0040631B" w:rsidTr="00213523">
        <w:trPr>
          <w:tblCellSpacing w:w="0" w:type="dxa"/>
        </w:trPr>
        <w:tc>
          <w:tcPr>
            <w:tcW w:w="2784"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阅读与欣赏</w:t>
            </w:r>
          </w:p>
        </w:tc>
        <w:tc>
          <w:tcPr>
            <w:tcW w:w="280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现代文</w:t>
            </w:r>
          </w:p>
        </w:tc>
        <w:tc>
          <w:tcPr>
            <w:tcW w:w="2801"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12~14</w:t>
            </w:r>
          </w:p>
        </w:tc>
      </w:tr>
      <w:tr w:rsidR="0040631B" w:rsidTr="00213523">
        <w:trPr>
          <w:tblCellSpacing w:w="0" w:type="dxa"/>
        </w:trPr>
        <w:tc>
          <w:tcPr>
            <w:tcW w:w="2784"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表达与交流</w:t>
            </w:r>
          </w:p>
        </w:tc>
        <w:tc>
          <w:tcPr>
            <w:tcW w:w="280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口语交际</w:t>
            </w:r>
          </w:p>
        </w:tc>
        <w:tc>
          <w:tcPr>
            <w:tcW w:w="2801"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12~14</w:t>
            </w:r>
          </w:p>
        </w:tc>
      </w:tr>
      <w:tr w:rsidR="0040631B" w:rsidTr="00213523">
        <w:trPr>
          <w:tblCellSpacing w:w="0" w:type="dxa"/>
        </w:trPr>
        <w:tc>
          <w:tcPr>
            <w:tcW w:w="2784"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80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写　作</w:t>
            </w:r>
          </w:p>
        </w:tc>
        <w:tc>
          <w:tcPr>
            <w:tcW w:w="2801"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trPr>
        <w:tc>
          <w:tcPr>
            <w:tcW w:w="5584" w:type="dxa"/>
            <w:gridSpan w:val="2"/>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语文综合实践活动</w:t>
            </w:r>
          </w:p>
        </w:tc>
        <w:tc>
          <w:tcPr>
            <w:tcW w:w="2801"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8</w:t>
            </w:r>
          </w:p>
        </w:tc>
      </w:tr>
      <w:tr w:rsidR="0040631B" w:rsidTr="00213523">
        <w:trPr>
          <w:tblCellSpacing w:w="0" w:type="dxa"/>
        </w:trPr>
        <w:tc>
          <w:tcPr>
            <w:tcW w:w="5584" w:type="dxa"/>
            <w:gridSpan w:val="2"/>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lastRenderedPageBreak/>
              <w:t>总　　计</w:t>
            </w:r>
          </w:p>
        </w:tc>
        <w:tc>
          <w:tcPr>
            <w:tcW w:w="2801"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32~36</w:t>
            </w: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实施学分制的学校，按</w:t>
      </w:r>
      <w:r>
        <w:rPr>
          <w:rFonts w:ascii="Tahoma" w:hAnsi="Tahoma" w:cs="Tahoma"/>
          <w:color w:val="333333"/>
          <w:sz w:val="21"/>
          <w:szCs w:val="21"/>
        </w:rPr>
        <w:t>16</w:t>
      </w:r>
      <w:r>
        <w:rPr>
          <w:rFonts w:ascii="Tahoma" w:hAnsi="Tahoma" w:cs="Tahoma"/>
          <w:color w:val="333333"/>
          <w:sz w:val="21"/>
          <w:szCs w:val="21"/>
        </w:rPr>
        <w:t>或</w:t>
      </w:r>
      <w:r>
        <w:rPr>
          <w:rFonts w:ascii="Tahoma" w:hAnsi="Tahoma" w:cs="Tahoma"/>
          <w:color w:val="333333"/>
          <w:sz w:val="21"/>
          <w:szCs w:val="21"/>
        </w:rPr>
        <w:t>18</w:t>
      </w:r>
      <w:r>
        <w:rPr>
          <w:rFonts w:ascii="Tahoma" w:hAnsi="Tahoma" w:cs="Tahoma"/>
          <w:color w:val="333333"/>
          <w:sz w:val="21"/>
          <w:szCs w:val="21"/>
        </w:rPr>
        <w:t>学时折合</w:t>
      </w:r>
      <w:r>
        <w:rPr>
          <w:rFonts w:ascii="Tahoma" w:hAnsi="Tahoma" w:cs="Tahoma"/>
          <w:color w:val="333333"/>
          <w:sz w:val="21"/>
          <w:szCs w:val="21"/>
        </w:rPr>
        <w:t>1</w:t>
      </w:r>
      <w:r>
        <w:rPr>
          <w:rFonts w:ascii="Tahoma" w:hAnsi="Tahoma" w:cs="Tahoma"/>
          <w:color w:val="333333"/>
          <w:sz w:val="21"/>
          <w:szCs w:val="21"/>
        </w:rPr>
        <w:t>学分。</w:t>
      </w:r>
    </w:p>
    <w:p w:rsidR="0040631B" w:rsidRDefault="0040631B" w:rsidP="0040631B">
      <w:pPr>
        <w:pStyle w:val="3"/>
        <w:shd w:val="clear" w:color="auto" w:fill="FFFFFF"/>
        <w:wordWrap w:val="0"/>
        <w:spacing w:line="315" w:lineRule="atLeast"/>
        <w:rPr>
          <w:rFonts w:ascii="Tahoma" w:hAnsi="Tahoma" w:cs="Tahoma"/>
          <w:color w:val="333333"/>
          <w:sz w:val="27"/>
          <w:szCs w:val="27"/>
        </w:rPr>
      </w:pPr>
      <w:r>
        <w:rPr>
          <w:rFonts w:ascii="Tahoma" w:hAnsi="Tahoma" w:cs="Tahoma"/>
          <w:color w:val="333333"/>
        </w:rPr>
        <w:t>（二）教学建议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中等职业学校语文教学要遵循语文教育规律，突出职业教育特色。教学中要坚持以学生发展为本，探索富有实效的教学模式，改进教学方式、方法和手段，培养学生语文应用能力，提升学生的职业素养。</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1.</w:t>
      </w:r>
      <w:r>
        <w:rPr>
          <w:rStyle w:val="apple-converted-space"/>
          <w:rFonts w:ascii="Tahoma" w:hAnsi="Tahoma" w:cs="Tahoma"/>
          <w:b/>
          <w:bCs/>
          <w:color w:val="333333"/>
          <w:sz w:val="21"/>
          <w:szCs w:val="21"/>
        </w:rPr>
        <w:t> </w:t>
      </w:r>
      <w:r>
        <w:rPr>
          <w:rFonts w:ascii="Tahoma" w:hAnsi="Tahoma" w:cs="Tahoma"/>
          <w:b/>
          <w:bCs/>
          <w:color w:val="333333"/>
          <w:sz w:val="21"/>
          <w:szCs w:val="21"/>
        </w:rPr>
        <w:t>教师要加强学习和研究，努力促进专业发展</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教师应了解职业教育语文课程的特点，研究中等职业学校语文教学的规律，不断学习，完善知识结构，提高理论素养。要结合教学实践，加强教学反思，提高课程实施的水平和效率。</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2.</w:t>
      </w:r>
      <w:r>
        <w:rPr>
          <w:rStyle w:val="apple-converted-space"/>
          <w:rFonts w:ascii="Tahoma" w:hAnsi="Tahoma" w:cs="Tahoma"/>
          <w:b/>
          <w:bCs/>
          <w:color w:val="333333"/>
          <w:sz w:val="21"/>
          <w:szCs w:val="21"/>
        </w:rPr>
        <w:t> </w:t>
      </w:r>
      <w:r>
        <w:rPr>
          <w:rFonts w:ascii="Tahoma" w:hAnsi="Tahoma" w:cs="Tahoma"/>
          <w:b/>
          <w:bCs/>
          <w:color w:val="333333"/>
          <w:sz w:val="21"/>
          <w:szCs w:val="21"/>
        </w:rPr>
        <w:t>了解中等职业学校学生特点，激发学生学习语文的兴趣</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师应了解学生学习水平与心理特点，关注他们的学习困难，重视他们的学习需求，努力营造民主、和谐的学习氛围。加强教学内容与社会生活、职业生活以及专业课程的联系，创设与职业工作相近的情境，帮助他们认识语文在生活和工作中的作用。激发他们参与教学活动的兴趣与热情，使他们在参与中掌握学习方法，获得成就感和自信心。教学中要因材施教，实施分类指导和分层教学。</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3.</w:t>
      </w:r>
      <w:r>
        <w:rPr>
          <w:rStyle w:val="apple-converted-space"/>
          <w:rFonts w:ascii="Tahoma" w:hAnsi="Tahoma" w:cs="Tahoma"/>
          <w:b/>
          <w:bCs/>
          <w:color w:val="333333"/>
          <w:sz w:val="21"/>
          <w:szCs w:val="21"/>
        </w:rPr>
        <w:t> </w:t>
      </w:r>
      <w:r>
        <w:rPr>
          <w:rFonts w:ascii="Tahoma" w:hAnsi="Tahoma" w:cs="Tahoma"/>
          <w:b/>
          <w:bCs/>
          <w:color w:val="333333"/>
          <w:sz w:val="21"/>
          <w:szCs w:val="21"/>
        </w:rPr>
        <w:t>重视语文课程的育人功能，促进学生整体素质的提高</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教师要充分发挥语文课程熏陶感染、潜移默化的功能。要尊重学生的感受与情感体验，同时要重视情感态度与价值观的正确引导。</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4.</w:t>
      </w:r>
      <w:r>
        <w:rPr>
          <w:rStyle w:val="apple-converted-space"/>
          <w:rFonts w:ascii="Tahoma" w:hAnsi="Tahoma" w:cs="Tahoma"/>
          <w:b/>
          <w:bCs/>
          <w:color w:val="333333"/>
          <w:sz w:val="21"/>
          <w:szCs w:val="21"/>
        </w:rPr>
        <w:t> </w:t>
      </w:r>
      <w:r>
        <w:rPr>
          <w:rFonts w:ascii="Tahoma" w:hAnsi="Tahoma" w:cs="Tahoma"/>
          <w:b/>
          <w:bCs/>
          <w:color w:val="333333"/>
          <w:sz w:val="21"/>
          <w:szCs w:val="21"/>
        </w:rPr>
        <w:t>积极开发和利用语文课程资源，加强语文实践，提高学生运用语文的能力</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中等职业学校各类实践性教学环节为学生创设了接触社会、了解职业的环境，也为学生提供了语文学习的资源。教师要高度重视语文课程资源的利用与开发，通过开展语文实践活动，促进学生利用课堂教学资源和课外学习资源，加强书本学习与实际应用之间的联系。</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5.</w:t>
      </w:r>
      <w:r>
        <w:rPr>
          <w:rStyle w:val="apple-converted-space"/>
          <w:rFonts w:ascii="Tahoma" w:hAnsi="Tahoma" w:cs="Tahoma"/>
          <w:b/>
          <w:bCs/>
          <w:color w:val="333333"/>
          <w:sz w:val="21"/>
          <w:szCs w:val="21"/>
        </w:rPr>
        <w:t> </w:t>
      </w:r>
      <w:r>
        <w:rPr>
          <w:rFonts w:ascii="Tahoma" w:hAnsi="Tahoma" w:cs="Tahoma"/>
          <w:b/>
          <w:bCs/>
          <w:color w:val="333333"/>
          <w:sz w:val="21"/>
          <w:szCs w:val="21"/>
        </w:rPr>
        <w:t>恰当使用现代教育技术</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师应重视现代教育技术与语文课程的整合。要更新教学观念，改进教学方法，充分发挥计算机、互联网等现代教育技术的优势，合理应用多种媒体组合，为学生提供丰富多样的学习资源和有益自学的教学环境。在教学过程中，提倡恰当利用数字化教学资源，作为辅助教学的手段。</w:t>
      </w:r>
    </w:p>
    <w:p w:rsidR="0040631B" w:rsidRDefault="0040631B" w:rsidP="0040631B">
      <w:pPr>
        <w:pStyle w:val="3"/>
        <w:shd w:val="clear" w:color="auto" w:fill="FFFFFF"/>
        <w:wordWrap w:val="0"/>
        <w:spacing w:line="315" w:lineRule="atLeast"/>
        <w:rPr>
          <w:rFonts w:ascii="Tahoma" w:hAnsi="Tahoma" w:cs="Tahoma"/>
          <w:color w:val="333333"/>
          <w:sz w:val="27"/>
          <w:szCs w:val="27"/>
        </w:rPr>
      </w:pPr>
      <w:r>
        <w:rPr>
          <w:rFonts w:ascii="Tahoma" w:hAnsi="Tahoma" w:cs="Tahoma"/>
          <w:color w:val="333333"/>
        </w:rPr>
        <w:lastRenderedPageBreak/>
        <w:t>（三）教材编写建议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教材编写要以本教学大纲为基本依据。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材的内容应体现中等职业学校语文课程教学目标，落实各个模块的教学内容与要求。各个模块的教学时数要与本教学大纲的教学时数安排相匹配，符合规定要求。教材应该具有鲜明的职业教育特色，反映培养目标及专业学习的要求。</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教材选文要注重内容的价值取向，反映科技进步与社会发展的趋势。选文应该具有时代性和典范性，富有文化内涵，文质兼美，风格多样，能激发学生学习兴趣，提升学生文化品位、品德修养和职业素养。</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材体例和呈现方式应灵活多样，避免模式化。要适应职业教育教学改革的要求，体现中等职业学校语文课程教学内容的特点。充分考虑学生语文学习的现状，符合学生的认知规律。要注意为学生设计语文综合实践活动，同时，为师生提供满足教学需要的多介质、多媒体数字化教学资源。</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教材要有开放性和弹性。要考虑不同地区、不同专业的需要，在合理安排基本课程内容的基础上，给地方、学校和教师留有开发的余地，也为学生留有选择的空间，以满足不同学生学习和发展的需要。</w:t>
      </w:r>
    </w:p>
    <w:p w:rsidR="0040631B" w:rsidRDefault="0040631B" w:rsidP="0040631B">
      <w:pPr>
        <w:pStyle w:val="2"/>
        <w:shd w:val="clear" w:color="auto" w:fill="FFFFFF"/>
        <w:wordWrap w:val="0"/>
        <w:spacing w:before="312" w:after="312" w:line="315" w:lineRule="atLeast"/>
        <w:rPr>
          <w:rFonts w:ascii="Tahoma" w:hAnsi="Tahoma" w:cs="Tahoma"/>
          <w:color w:val="333333"/>
        </w:rPr>
      </w:pPr>
      <w:r>
        <w:rPr>
          <w:rFonts w:ascii="Tahoma" w:hAnsi="Tahoma" w:cs="Tahoma"/>
          <w:color w:val="333333"/>
        </w:rPr>
        <w:t>六、考核与评价</w:t>
      </w:r>
    </w:p>
    <w:p w:rsidR="0040631B" w:rsidRDefault="0040631B" w:rsidP="0040631B">
      <w:pPr>
        <w:pStyle w:val="3"/>
        <w:shd w:val="clear" w:color="auto" w:fill="FFFFFF"/>
        <w:wordWrap w:val="0"/>
        <w:spacing w:line="315" w:lineRule="atLeast"/>
        <w:rPr>
          <w:rFonts w:ascii="Tahoma" w:hAnsi="Tahoma" w:cs="Tahoma"/>
          <w:color w:val="333333"/>
        </w:rPr>
      </w:pPr>
      <w:r>
        <w:rPr>
          <w:rFonts w:ascii="Tahoma" w:hAnsi="Tahoma" w:cs="Tahoma"/>
          <w:color w:val="333333"/>
        </w:rPr>
        <w:t>（一）目的和功能</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语文教学评价的目的不仅是为了检测教学目标的达成情况，更重要的是及时向教师和学生提供反馈信息，有效地改进教师的教学和学生的学习，激发学生学习热情，促进学生的发展。</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语文教学评价应体现检查、诊断、反馈、激励、导向和发展的功能，尤其要注重发挥诊断、激励和发展的功能。</w:t>
      </w:r>
    </w:p>
    <w:p w:rsidR="0040631B" w:rsidRDefault="0040631B" w:rsidP="0040631B">
      <w:pPr>
        <w:pStyle w:val="3"/>
        <w:shd w:val="clear" w:color="auto" w:fill="FFFFFF"/>
        <w:wordWrap w:val="0"/>
        <w:spacing w:line="315" w:lineRule="atLeast"/>
        <w:rPr>
          <w:rFonts w:ascii="Tahoma" w:hAnsi="Tahoma" w:cs="Tahoma"/>
          <w:color w:val="333333"/>
          <w:sz w:val="27"/>
          <w:szCs w:val="27"/>
        </w:rPr>
      </w:pPr>
      <w:r>
        <w:rPr>
          <w:rFonts w:ascii="Tahoma" w:hAnsi="Tahoma" w:cs="Tahoma"/>
          <w:color w:val="333333"/>
        </w:rPr>
        <w:t>（二）原则</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语文教学评价应遵循以下原则：</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1. </w:t>
      </w:r>
      <w:r>
        <w:rPr>
          <w:rFonts w:ascii="Tahoma" w:hAnsi="Tahoma" w:cs="Tahoma"/>
          <w:color w:val="333333"/>
          <w:sz w:val="21"/>
          <w:szCs w:val="21"/>
        </w:rPr>
        <w:t>评价主体多元化的原则。坚持他人评价、自我评价与相互评价相结合。</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2. </w:t>
      </w:r>
      <w:r>
        <w:rPr>
          <w:rFonts w:ascii="Tahoma" w:hAnsi="Tahoma" w:cs="Tahoma"/>
          <w:color w:val="333333"/>
          <w:sz w:val="21"/>
          <w:szCs w:val="21"/>
        </w:rPr>
        <w:t>评价内容全面性的原则。在对学生的基础知识、基本技能、基本能力进行评价的同时，要注重对学生情感态度与价值观的发展进行评价。</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lastRenderedPageBreak/>
        <w:t xml:space="preserve">3. </w:t>
      </w:r>
      <w:r>
        <w:rPr>
          <w:rFonts w:ascii="Tahoma" w:hAnsi="Tahoma" w:cs="Tahoma"/>
          <w:color w:val="333333"/>
          <w:sz w:val="21"/>
          <w:szCs w:val="21"/>
        </w:rPr>
        <w:t>评价方法多样性的原则。针对不同的教学内容和学生特点，采取不同的评价方法，逐步建立学生的发展性评价体系。</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4. </w:t>
      </w:r>
      <w:r>
        <w:rPr>
          <w:rFonts w:ascii="Tahoma" w:hAnsi="Tahoma" w:cs="Tahoma"/>
          <w:color w:val="333333"/>
          <w:sz w:val="21"/>
          <w:szCs w:val="21"/>
        </w:rPr>
        <w:t>评价过程发展性的原则。要更多地关注学生在语文学习过程中增长了什么知识，具备了什么样的能力，获得了哪些进步。</w:t>
      </w:r>
    </w:p>
    <w:p w:rsidR="0040631B" w:rsidRDefault="0040631B" w:rsidP="0040631B">
      <w:pPr>
        <w:pStyle w:val="3"/>
        <w:shd w:val="clear" w:color="auto" w:fill="FFFFFF"/>
        <w:wordWrap w:val="0"/>
        <w:spacing w:line="315" w:lineRule="atLeast"/>
        <w:rPr>
          <w:rFonts w:ascii="Tahoma" w:hAnsi="Tahoma" w:cs="Tahoma"/>
          <w:color w:val="333333"/>
          <w:sz w:val="27"/>
          <w:szCs w:val="27"/>
        </w:rPr>
      </w:pPr>
      <w:r>
        <w:rPr>
          <w:rFonts w:ascii="Tahoma" w:hAnsi="Tahoma" w:cs="Tahoma"/>
          <w:color w:val="333333"/>
        </w:rPr>
        <w:t>（三）方法建议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要根据不同情况和不同需要采用不同的评价方式，发挥评价的多种功能，提高评价的效率。</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1.</w:t>
      </w:r>
      <w:r>
        <w:rPr>
          <w:rStyle w:val="apple-converted-space"/>
          <w:rFonts w:ascii="Tahoma" w:hAnsi="Tahoma" w:cs="Tahoma"/>
          <w:b/>
          <w:bCs/>
          <w:color w:val="333333"/>
          <w:sz w:val="21"/>
          <w:szCs w:val="21"/>
        </w:rPr>
        <w:t> </w:t>
      </w:r>
      <w:r>
        <w:rPr>
          <w:rFonts w:ascii="Tahoma" w:hAnsi="Tahoma" w:cs="Tahoma"/>
          <w:b/>
          <w:bCs/>
          <w:color w:val="333333"/>
          <w:sz w:val="21"/>
          <w:szCs w:val="21"/>
        </w:rPr>
        <w:t>形成性评价和终结性评价相结合，加强形成性评价</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应加强形成性评价。要通过形成性评价客观反映学生在平时取得的进步，帮助他们逐步树立学习信心，获得成就感。</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2.</w:t>
      </w:r>
      <w:r>
        <w:rPr>
          <w:rStyle w:val="apple-converted-space"/>
          <w:rFonts w:ascii="Tahoma" w:hAnsi="Tahoma" w:cs="Tahoma"/>
          <w:b/>
          <w:bCs/>
          <w:color w:val="333333"/>
          <w:sz w:val="21"/>
          <w:szCs w:val="21"/>
        </w:rPr>
        <w:t> </w:t>
      </w:r>
      <w:r>
        <w:rPr>
          <w:rFonts w:ascii="Tahoma" w:hAnsi="Tahoma" w:cs="Tahoma"/>
          <w:b/>
          <w:bCs/>
          <w:color w:val="333333"/>
          <w:sz w:val="21"/>
          <w:szCs w:val="21"/>
        </w:rPr>
        <w:t>定性评价与定量评价相结合，重视定性评价</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语文教学评价要采用定量评价和定性评价相结合的方式，并应更重视定性评价的作用。要本着促进学生语文应用能力提高的目的，根据不同的要求，有选择地采用定量评价和定性评价。如可以通过书面考试的方式，对学生认知水平进行评价；也可采用陈述性的语言、激励性的评语等形式对学生的学习态度、表现、取得的成绩等情况进行定性评价。</w:t>
      </w: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shd w:val="clear" w:color="auto" w:fill="FFFFFF"/>
        <w:wordWrap w:val="0"/>
        <w:spacing w:line="315" w:lineRule="atLeast"/>
        <w:rPr>
          <w:rFonts w:ascii="Tahoma" w:hAnsi="Tahoma" w:cs="Tahoma"/>
          <w:color w:val="333333"/>
          <w:szCs w:val="21"/>
        </w:rPr>
      </w:pPr>
      <w:r>
        <w:rPr>
          <w:rFonts w:ascii="Tahoma" w:hAnsi="Tahoma" w:cs="Tahoma"/>
          <w:color w:val="333333"/>
          <w:szCs w:val="21"/>
        </w:rPr>
        <w:lastRenderedPageBreak/>
        <w:t>附件</w:t>
      </w:r>
      <w:r>
        <w:rPr>
          <w:rFonts w:ascii="Tahoma" w:hAnsi="Tahoma" w:cs="Tahoma"/>
          <w:b/>
          <w:bCs/>
          <w:color w:val="333333"/>
          <w:szCs w:val="21"/>
        </w:rPr>
        <w:t>2</w:t>
      </w:r>
      <w:r>
        <w:rPr>
          <w:rFonts w:ascii="Tahoma" w:hAnsi="Tahoma" w:cs="Tahoma"/>
          <w:color w:val="333333"/>
          <w:szCs w:val="21"/>
        </w:rPr>
        <w:t>：</w:t>
      </w:r>
    </w:p>
    <w:p w:rsidR="0040631B" w:rsidRDefault="0040631B" w:rsidP="0040631B">
      <w:pPr>
        <w:pStyle w:val="2"/>
        <w:spacing w:before="312" w:after="312"/>
        <w:jc w:val="center"/>
      </w:pPr>
      <w:bookmarkStart w:id="16" w:name="_Toc2180"/>
      <w:r>
        <w:t>中等职业学校数学教学大纲</w:t>
      </w:r>
      <w:bookmarkEnd w:id="16"/>
    </w:p>
    <w:p w:rsidR="0040631B" w:rsidRDefault="0040631B" w:rsidP="0040631B">
      <w:pPr>
        <w:pStyle w:val="2"/>
        <w:shd w:val="clear" w:color="auto" w:fill="FFFFFF"/>
        <w:wordWrap w:val="0"/>
        <w:spacing w:before="312" w:after="312" w:line="315" w:lineRule="atLeast"/>
        <w:rPr>
          <w:rFonts w:ascii="Tahoma" w:hAnsi="Tahoma" w:cs="Tahoma"/>
          <w:color w:val="333333"/>
        </w:rPr>
      </w:pPr>
      <w:r>
        <w:rPr>
          <w:rFonts w:ascii="Tahoma" w:hAnsi="Tahoma" w:cs="Tahoma"/>
          <w:color w:val="333333"/>
        </w:rPr>
        <w:t>一、课程性质与任务</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数学是研究空间形式和数量关系的科学，是科学和技术的基础，是人类文化的重要组成部分。</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数学课程是中等职业学校学生必修的一门公共基础课。本课程的任务是：使学生掌握必要的数学基础知识，具备必需的相关技能与能力，为学习专业知识、掌握职业技能、继续学习和终身发展奠定基础。</w:t>
      </w:r>
    </w:p>
    <w:p w:rsidR="0040631B" w:rsidRDefault="0040631B" w:rsidP="0040631B">
      <w:pPr>
        <w:pStyle w:val="2"/>
        <w:shd w:val="clear" w:color="auto" w:fill="FFFFFF"/>
        <w:wordWrap w:val="0"/>
        <w:spacing w:before="312" w:after="312" w:line="315" w:lineRule="atLeast"/>
        <w:rPr>
          <w:rFonts w:ascii="Tahoma" w:hAnsi="Tahoma" w:cs="Tahoma"/>
          <w:color w:val="333333"/>
        </w:rPr>
      </w:pPr>
      <w:r>
        <w:rPr>
          <w:rFonts w:ascii="Tahoma" w:hAnsi="Tahoma" w:cs="Tahoma"/>
          <w:color w:val="333333"/>
        </w:rPr>
        <w:t>二、课程教学目标</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1. </w:t>
      </w:r>
      <w:r>
        <w:rPr>
          <w:rFonts w:ascii="Tahoma" w:hAnsi="Tahoma" w:cs="Tahoma"/>
          <w:color w:val="333333"/>
          <w:sz w:val="21"/>
          <w:szCs w:val="21"/>
        </w:rPr>
        <w:t>在九年义务教育基础上，使学生进一步学习并掌握职业岗位和生活中所必要的数学基础知识。</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2. </w:t>
      </w:r>
      <w:r>
        <w:rPr>
          <w:rFonts w:ascii="Tahoma" w:hAnsi="Tahoma" w:cs="Tahoma"/>
          <w:color w:val="333333"/>
          <w:sz w:val="21"/>
          <w:szCs w:val="21"/>
        </w:rPr>
        <w:t>培养学生的计算技能、计算工具使用技能和数据处理技能，培养学生的观察能力、空间想象能力、分析与解决问题能力和数学思维能力。</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3. </w:t>
      </w:r>
      <w:r>
        <w:rPr>
          <w:rFonts w:ascii="Tahoma" w:hAnsi="Tahoma" w:cs="Tahoma"/>
          <w:color w:val="333333"/>
          <w:sz w:val="21"/>
          <w:szCs w:val="21"/>
        </w:rPr>
        <w:t>引导学生逐步养成良好的学习习惯、实践意识、创新意识和实事求是的科学态度，提高学生就业能力与创业能力。</w:t>
      </w:r>
    </w:p>
    <w:p w:rsidR="0040631B" w:rsidRDefault="0040631B" w:rsidP="0040631B">
      <w:pPr>
        <w:pStyle w:val="2"/>
        <w:shd w:val="clear" w:color="auto" w:fill="FFFFFF"/>
        <w:wordWrap w:val="0"/>
        <w:spacing w:before="312" w:after="312" w:line="315" w:lineRule="atLeast"/>
        <w:rPr>
          <w:rFonts w:ascii="Tahoma" w:hAnsi="Tahoma" w:cs="Tahoma"/>
          <w:color w:val="333333"/>
        </w:rPr>
      </w:pPr>
      <w:r>
        <w:rPr>
          <w:rFonts w:ascii="Tahoma" w:hAnsi="Tahoma" w:cs="Tahoma"/>
          <w:color w:val="333333"/>
        </w:rPr>
        <w:t>三、教学内容结构</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本课程的教学内容由基础模块、职业模块和拓展模块三个部分构成。</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1. </w:t>
      </w:r>
      <w:r>
        <w:rPr>
          <w:rFonts w:ascii="Tahoma" w:hAnsi="Tahoma" w:cs="Tahoma"/>
          <w:color w:val="333333"/>
          <w:sz w:val="21"/>
          <w:szCs w:val="21"/>
        </w:rPr>
        <w:t>基础模块是各专业学生必修的基础性内容和应达到的基本要求，教学时数为</w:t>
      </w:r>
      <w:r>
        <w:rPr>
          <w:rFonts w:ascii="Tahoma" w:hAnsi="Tahoma" w:cs="Tahoma"/>
          <w:color w:val="333333"/>
          <w:sz w:val="21"/>
          <w:szCs w:val="21"/>
        </w:rPr>
        <w:t>128</w:t>
      </w:r>
      <w:r>
        <w:rPr>
          <w:rFonts w:ascii="Tahoma" w:hAnsi="Tahoma" w:cs="Tahoma"/>
          <w:color w:val="333333"/>
          <w:sz w:val="21"/>
          <w:szCs w:val="21"/>
        </w:rPr>
        <w:t>学时。</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2. </w:t>
      </w:r>
      <w:r>
        <w:rPr>
          <w:rFonts w:ascii="Tahoma" w:hAnsi="Tahoma" w:cs="Tahoma"/>
          <w:color w:val="333333"/>
          <w:sz w:val="21"/>
          <w:szCs w:val="21"/>
        </w:rPr>
        <w:t>职业模块是适应学生学习相关专业需要的限定选修内容，各学校根据实际情况进行选择和安排教学，教学时数为</w:t>
      </w:r>
      <w:r>
        <w:rPr>
          <w:rFonts w:ascii="Tahoma" w:hAnsi="Tahoma" w:cs="Tahoma"/>
          <w:color w:val="333333"/>
          <w:sz w:val="21"/>
          <w:szCs w:val="21"/>
        </w:rPr>
        <w:t>32~64</w:t>
      </w:r>
      <w:r>
        <w:rPr>
          <w:rFonts w:ascii="Tahoma" w:hAnsi="Tahoma" w:cs="Tahoma"/>
          <w:color w:val="333333"/>
          <w:sz w:val="21"/>
          <w:szCs w:val="21"/>
        </w:rPr>
        <w:t>学时。</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3. </w:t>
      </w:r>
      <w:r>
        <w:rPr>
          <w:rFonts w:ascii="Tahoma" w:hAnsi="Tahoma" w:cs="Tahoma"/>
          <w:color w:val="333333"/>
          <w:sz w:val="21"/>
          <w:szCs w:val="21"/>
        </w:rPr>
        <w:t>拓展模块是满足学生个性发展和继续学习需要的任意选修内容，教学时数不做统一规定。</w:t>
      </w:r>
    </w:p>
    <w:p w:rsidR="0040631B" w:rsidRDefault="0040631B" w:rsidP="0040631B">
      <w:pPr>
        <w:pStyle w:val="2"/>
        <w:shd w:val="clear" w:color="auto" w:fill="FFFFFF"/>
        <w:wordWrap w:val="0"/>
        <w:spacing w:before="312" w:after="312" w:line="315" w:lineRule="atLeast"/>
        <w:rPr>
          <w:rFonts w:ascii="Tahoma" w:hAnsi="Tahoma" w:cs="Tahoma"/>
          <w:color w:val="333333"/>
        </w:rPr>
      </w:pPr>
      <w:r>
        <w:rPr>
          <w:rFonts w:ascii="Tahoma" w:hAnsi="Tahoma" w:cs="Tahoma"/>
          <w:color w:val="333333"/>
        </w:rPr>
        <w:t>四、教学内容与要求</w:t>
      </w:r>
    </w:p>
    <w:p w:rsidR="0040631B" w:rsidRDefault="0040631B" w:rsidP="0040631B">
      <w:pPr>
        <w:pStyle w:val="3"/>
        <w:shd w:val="clear" w:color="auto" w:fill="FFFFFF"/>
        <w:wordWrap w:val="0"/>
        <w:spacing w:line="315" w:lineRule="atLeast"/>
        <w:rPr>
          <w:rFonts w:ascii="Tahoma" w:hAnsi="Tahoma" w:cs="Tahoma"/>
          <w:color w:val="333333"/>
        </w:rPr>
      </w:pPr>
      <w:r>
        <w:rPr>
          <w:rFonts w:ascii="Tahoma" w:hAnsi="Tahoma" w:cs="Tahoma"/>
          <w:color w:val="333333"/>
        </w:rPr>
        <w:t>（一）本大纲教学要求用语的表述</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1.</w:t>
      </w:r>
      <w:r>
        <w:rPr>
          <w:rStyle w:val="apple-converted-space"/>
          <w:rFonts w:ascii="Tahoma" w:hAnsi="Tahoma" w:cs="Tahoma"/>
          <w:b/>
          <w:bCs/>
          <w:color w:val="333333"/>
          <w:sz w:val="21"/>
          <w:szCs w:val="21"/>
        </w:rPr>
        <w:t> </w:t>
      </w:r>
      <w:r>
        <w:rPr>
          <w:rFonts w:ascii="Tahoma" w:hAnsi="Tahoma" w:cs="Tahoma"/>
          <w:b/>
          <w:bCs/>
          <w:color w:val="333333"/>
          <w:sz w:val="21"/>
          <w:szCs w:val="21"/>
        </w:rPr>
        <w:t>认知要求（分为三个层次）</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lastRenderedPageBreak/>
        <w:t>了解：初步知道知识的含义及其简单应用。</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理解：懂得知识的概念和规律（定义、定理、法则等）以及与其他相关知识的联系。</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掌握：能够应用知识的概念、定义、定理、法则去解决一些问题。</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2.</w:t>
      </w:r>
      <w:r>
        <w:rPr>
          <w:rStyle w:val="apple-converted-space"/>
          <w:rFonts w:ascii="Tahoma" w:hAnsi="Tahoma" w:cs="Tahoma"/>
          <w:b/>
          <w:bCs/>
          <w:color w:val="333333"/>
          <w:sz w:val="21"/>
          <w:szCs w:val="21"/>
        </w:rPr>
        <w:t> </w:t>
      </w:r>
      <w:r>
        <w:rPr>
          <w:rFonts w:ascii="Tahoma" w:hAnsi="Tahoma" w:cs="Tahoma"/>
          <w:b/>
          <w:bCs/>
          <w:color w:val="333333"/>
          <w:sz w:val="21"/>
          <w:szCs w:val="21"/>
        </w:rPr>
        <w:t>技能与能力培养要求（分为三项技能与四项能力）</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计算技能：根据法则、公式，或按照一定的操作步骤，正确地进行运算求解。</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计算工具使用技能：正确使用科学型计算器及常用的数学工具软件。</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数据处理技能：按要求对数据（数据表格）进行处理并提取有关信息。</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观察能力：根据数据趋势，数量关系或图形、图示，描述其规律。</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空间想象能力：依据文字、语言描述，或较简单的几何体及其组合，想象相应的空间图形；能够在基本图形中找出基本元素及其位置关系，或根据条件画出图形。</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分析与解决问题能力：能对工作和生活中的简单数学相关问题，作出分析并运用适当的数学方法予以解决。</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数学思维能力：依据所学的数学知识，运用类比、归纳、综合等方法，对数学及其应用问题能进行有条理的思考、判断、推理和求解；针对不同的问题（或需求），会选择合适的模型（模式）。</w:t>
      </w:r>
    </w:p>
    <w:p w:rsidR="0040631B" w:rsidRDefault="0040631B" w:rsidP="0040631B">
      <w:pPr>
        <w:pStyle w:val="3"/>
        <w:shd w:val="clear" w:color="auto" w:fill="FFFFFF"/>
        <w:wordWrap w:val="0"/>
        <w:spacing w:line="315" w:lineRule="atLeast"/>
        <w:rPr>
          <w:rFonts w:ascii="Tahoma" w:hAnsi="Tahoma" w:cs="Tahoma"/>
          <w:color w:val="333333"/>
          <w:sz w:val="27"/>
          <w:szCs w:val="27"/>
        </w:rPr>
      </w:pPr>
      <w:r>
        <w:rPr>
          <w:rFonts w:ascii="Tahoma" w:hAnsi="Tahoma" w:cs="Tahoma"/>
          <w:color w:val="333333"/>
        </w:rPr>
        <w:t>（二）教学内容与要求</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1.</w:t>
      </w:r>
      <w:r>
        <w:rPr>
          <w:rStyle w:val="apple-converted-space"/>
          <w:rFonts w:ascii="Tahoma" w:hAnsi="Tahoma" w:cs="Tahoma"/>
          <w:b/>
          <w:bCs/>
          <w:color w:val="333333"/>
          <w:sz w:val="21"/>
          <w:szCs w:val="21"/>
        </w:rPr>
        <w:t> </w:t>
      </w:r>
      <w:r>
        <w:rPr>
          <w:rFonts w:ascii="Tahoma" w:hAnsi="Tahoma" w:cs="Tahoma"/>
          <w:b/>
          <w:bCs/>
          <w:color w:val="333333"/>
          <w:sz w:val="21"/>
          <w:szCs w:val="21"/>
        </w:rPr>
        <w:t>基础模块（</w:t>
      </w:r>
      <w:r>
        <w:rPr>
          <w:rFonts w:ascii="Tahoma" w:hAnsi="Tahoma" w:cs="Tahoma"/>
          <w:b/>
          <w:bCs/>
          <w:color w:val="333333"/>
          <w:sz w:val="21"/>
          <w:szCs w:val="21"/>
        </w:rPr>
        <w:t>128</w:t>
      </w:r>
      <w:r>
        <w:rPr>
          <w:rFonts w:ascii="Tahoma" w:hAnsi="Tahoma" w:cs="Tahoma"/>
          <w:b/>
          <w:bCs/>
          <w:color w:val="333333"/>
          <w:sz w:val="21"/>
          <w:szCs w:val="21"/>
        </w:rPr>
        <w:t>学时）</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w:t>
      </w:r>
      <w:r>
        <w:rPr>
          <w:rFonts w:ascii="Tahoma" w:hAnsi="Tahoma" w:cs="Tahoma"/>
          <w:b/>
          <w:bCs/>
          <w:color w:val="333333"/>
          <w:sz w:val="21"/>
          <w:szCs w:val="21"/>
        </w:rPr>
        <w:t>1</w:t>
      </w:r>
      <w:r>
        <w:rPr>
          <w:rFonts w:ascii="Tahoma" w:hAnsi="Tahoma" w:cs="Tahoma"/>
          <w:color w:val="333333"/>
          <w:sz w:val="21"/>
          <w:szCs w:val="21"/>
        </w:rPr>
        <w:t>单元　集合（</w:t>
      </w:r>
      <w:r>
        <w:rPr>
          <w:rFonts w:ascii="Tahoma" w:hAnsi="Tahoma" w:cs="Tahoma"/>
          <w:b/>
          <w:bCs/>
          <w:color w:val="333333"/>
          <w:sz w:val="21"/>
          <w:szCs w:val="21"/>
        </w:rPr>
        <w:t>10</w:t>
      </w:r>
      <w:r>
        <w:rPr>
          <w:rFonts w:ascii="Tahoma" w:hAnsi="Tahoma" w:cs="Tahoma"/>
          <w:color w:val="333333"/>
          <w:sz w:val="21"/>
          <w:szCs w:val="21"/>
        </w:rPr>
        <w:t>学时）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819"/>
        <w:gridCol w:w="840"/>
        <w:gridCol w:w="840"/>
        <w:gridCol w:w="840"/>
        <w:gridCol w:w="3046"/>
      </w:tblGrid>
      <w:tr w:rsidR="0040631B" w:rsidTr="00213523">
        <w:trPr>
          <w:tblCellSpacing w:w="0" w:type="dxa"/>
          <w:jc w:val="center"/>
        </w:trPr>
        <w:tc>
          <w:tcPr>
            <w:tcW w:w="2819"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知识内容</w:t>
            </w:r>
          </w:p>
        </w:tc>
        <w:tc>
          <w:tcPr>
            <w:tcW w:w="2520"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认知要求</w:t>
            </w:r>
          </w:p>
        </w:tc>
        <w:tc>
          <w:tcPr>
            <w:tcW w:w="3046"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说　明</w:t>
            </w:r>
          </w:p>
        </w:tc>
      </w:tr>
      <w:tr w:rsidR="0040631B" w:rsidTr="00213523">
        <w:trPr>
          <w:tblCellSpacing w:w="0" w:type="dxa"/>
          <w:jc w:val="center"/>
        </w:trPr>
        <w:tc>
          <w:tcPr>
            <w:tcW w:w="2819"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掌握</w:t>
            </w:r>
          </w:p>
        </w:tc>
        <w:tc>
          <w:tcPr>
            <w:tcW w:w="3046"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集合、元素及其关系，空集</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46"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）要从实例引进集合的概念、集合之间的关系及运算</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）通过集合语言的学习与运用，培养学生的数学思维能力</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）重点是集合的表示和</w:t>
            </w:r>
            <w:r>
              <w:rPr>
                <w:rFonts w:ascii="Tahoma" w:hAnsi="Tahoma" w:cs="Tahoma"/>
                <w:sz w:val="21"/>
                <w:szCs w:val="21"/>
              </w:rPr>
              <w:lastRenderedPageBreak/>
              <w:t>集合之间的关系</w:t>
            </w:r>
          </w:p>
        </w:tc>
      </w:tr>
      <w:tr w:rsidR="0040631B" w:rsidTr="00213523">
        <w:trPr>
          <w:tblCellSpacing w:w="0" w:type="dxa"/>
          <w:jc w:val="center"/>
        </w:trPr>
        <w:tc>
          <w:tcPr>
            <w:tcW w:w="281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集合的表示法</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3046"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集合之间的关系（子集、真子集、相等）</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3046"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集合的运算（交、并、补）</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46"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充要条件</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46"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lastRenderedPageBreak/>
        <w:t>第</w:t>
      </w:r>
      <w:r>
        <w:rPr>
          <w:rFonts w:ascii="Tahoma" w:hAnsi="Tahoma" w:cs="Tahoma"/>
          <w:b/>
          <w:bCs/>
          <w:color w:val="333333"/>
          <w:sz w:val="21"/>
          <w:szCs w:val="21"/>
        </w:rPr>
        <w:t>2</w:t>
      </w:r>
      <w:r>
        <w:rPr>
          <w:rFonts w:ascii="Tahoma" w:hAnsi="Tahoma" w:cs="Tahoma"/>
          <w:color w:val="333333"/>
          <w:sz w:val="21"/>
          <w:szCs w:val="21"/>
        </w:rPr>
        <w:t>单元　不等式（</w:t>
      </w:r>
      <w:r>
        <w:rPr>
          <w:rFonts w:ascii="Tahoma" w:hAnsi="Tahoma" w:cs="Tahoma"/>
          <w:b/>
          <w:bCs/>
          <w:color w:val="333333"/>
          <w:sz w:val="21"/>
          <w:szCs w:val="21"/>
        </w:rPr>
        <w:t>8</w:t>
      </w:r>
      <w:r>
        <w:rPr>
          <w:rFonts w:ascii="Tahoma" w:hAnsi="Tahoma" w:cs="Tahoma"/>
          <w:color w:val="333333"/>
          <w:sz w:val="21"/>
          <w:szCs w:val="21"/>
        </w:rPr>
        <w:t>学时）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819"/>
        <w:gridCol w:w="840"/>
        <w:gridCol w:w="840"/>
        <w:gridCol w:w="840"/>
        <w:gridCol w:w="3046"/>
      </w:tblGrid>
      <w:tr w:rsidR="0040631B" w:rsidTr="00213523">
        <w:trPr>
          <w:tblCellSpacing w:w="0" w:type="dxa"/>
          <w:jc w:val="center"/>
        </w:trPr>
        <w:tc>
          <w:tcPr>
            <w:tcW w:w="2819"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知识内容</w:t>
            </w:r>
          </w:p>
        </w:tc>
        <w:tc>
          <w:tcPr>
            <w:tcW w:w="2520"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认知要求</w:t>
            </w:r>
          </w:p>
        </w:tc>
        <w:tc>
          <w:tcPr>
            <w:tcW w:w="3046"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说　明</w:t>
            </w:r>
          </w:p>
        </w:tc>
      </w:tr>
      <w:tr w:rsidR="0040631B" w:rsidTr="00213523">
        <w:trPr>
          <w:tblCellSpacing w:w="0" w:type="dxa"/>
          <w:jc w:val="center"/>
        </w:trPr>
        <w:tc>
          <w:tcPr>
            <w:tcW w:w="2819"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掌握</w:t>
            </w:r>
          </w:p>
        </w:tc>
        <w:tc>
          <w:tcPr>
            <w:tcW w:w="3046"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不等式的基本性质</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3046"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）要注意与初中不等式内容的衔接，在复习的基础上进行新知识的教学</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）通过解一元二次不等式的教学，培养学生计算技能</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）重点是一元二次不等式的解法</w:t>
            </w:r>
          </w:p>
        </w:tc>
      </w:tr>
      <w:tr w:rsidR="0040631B" w:rsidTr="00213523">
        <w:trPr>
          <w:tblCellSpacing w:w="0" w:type="dxa"/>
          <w:jc w:val="center"/>
        </w:trPr>
        <w:tc>
          <w:tcPr>
            <w:tcW w:w="281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区间的概念</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3046"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一元二次不等式</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3046"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含绝对值的不等式</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i/>
                <w:iCs/>
                <w:sz w:val="21"/>
                <w:szCs w:val="21"/>
              </w:rPr>
              <w:t>ax</w:t>
            </w:r>
            <w:r>
              <w:rPr>
                <w:rFonts w:ascii="Tahoma" w:hAnsi="Tahoma" w:cs="Tahoma"/>
                <w:sz w:val="21"/>
                <w:szCs w:val="21"/>
              </w:rPr>
              <w:t>+</w:t>
            </w:r>
            <w:r>
              <w:rPr>
                <w:rFonts w:ascii="Tahoma" w:hAnsi="Tahoma" w:cs="Tahoma"/>
                <w:i/>
                <w:iCs/>
                <w:sz w:val="21"/>
                <w:szCs w:val="21"/>
              </w:rPr>
              <w:t>b</w:t>
            </w:r>
            <w:r>
              <w:rPr>
                <w:rFonts w:ascii="Tahoma" w:hAnsi="Tahoma" w:cs="Tahoma"/>
                <w:sz w:val="21"/>
                <w:szCs w:val="21"/>
              </w:rPr>
              <w:t>＜</w:t>
            </w:r>
            <w:r>
              <w:rPr>
                <w:rFonts w:ascii="Tahoma" w:hAnsi="Tahoma" w:cs="Tahoma"/>
                <w:i/>
                <w:iCs/>
                <w:sz w:val="21"/>
                <w:szCs w:val="21"/>
              </w:rPr>
              <w:t>c</w:t>
            </w:r>
            <w:r>
              <w:rPr>
                <w:rFonts w:ascii="Tahoma" w:hAnsi="Tahoma" w:cs="Tahoma"/>
                <w:sz w:val="21"/>
                <w:szCs w:val="21"/>
              </w:rPr>
              <w:t>（或＞</w:t>
            </w:r>
            <w:r>
              <w:rPr>
                <w:rFonts w:ascii="Tahoma" w:hAnsi="Tahoma" w:cs="Tahoma"/>
                <w:i/>
                <w:iCs/>
                <w:sz w:val="21"/>
                <w:szCs w:val="21"/>
              </w:rPr>
              <w:t>c</w:t>
            </w: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3046"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w:t>
      </w:r>
      <w:r>
        <w:rPr>
          <w:rFonts w:ascii="Tahoma" w:hAnsi="Tahoma" w:cs="Tahoma"/>
          <w:b/>
          <w:bCs/>
          <w:color w:val="333333"/>
          <w:sz w:val="21"/>
          <w:szCs w:val="21"/>
        </w:rPr>
        <w:t>3</w:t>
      </w:r>
      <w:r>
        <w:rPr>
          <w:rFonts w:ascii="Tahoma" w:hAnsi="Tahoma" w:cs="Tahoma"/>
          <w:color w:val="333333"/>
          <w:sz w:val="21"/>
          <w:szCs w:val="21"/>
        </w:rPr>
        <w:t>单元　函数（</w:t>
      </w:r>
      <w:r>
        <w:rPr>
          <w:rFonts w:ascii="Tahoma" w:hAnsi="Tahoma" w:cs="Tahoma"/>
          <w:b/>
          <w:bCs/>
          <w:color w:val="333333"/>
          <w:sz w:val="21"/>
          <w:szCs w:val="21"/>
        </w:rPr>
        <w:t>12</w:t>
      </w:r>
      <w:r>
        <w:rPr>
          <w:rFonts w:ascii="Tahoma" w:hAnsi="Tahoma" w:cs="Tahoma"/>
          <w:color w:val="333333"/>
          <w:sz w:val="21"/>
          <w:szCs w:val="21"/>
        </w:rPr>
        <w:t>学时）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811"/>
        <w:gridCol w:w="840"/>
        <w:gridCol w:w="840"/>
        <w:gridCol w:w="840"/>
        <w:gridCol w:w="3054"/>
      </w:tblGrid>
      <w:tr w:rsidR="0040631B" w:rsidTr="00213523">
        <w:trPr>
          <w:tblCellSpacing w:w="0" w:type="dxa"/>
          <w:jc w:val="center"/>
        </w:trPr>
        <w:tc>
          <w:tcPr>
            <w:tcW w:w="2811"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知识内容</w:t>
            </w:r>
          </w:p>
        </w:tc>
        <w:tc>
          <w:tcPr>
            <w:tcW w:w="2520"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认知要求</w:t>
            </w:r>
          </w:p>
        </w:tc>
        <w:tc>
          <w:tcPr>
            <w:tcW w:w="3054"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说　明</w:t>
            </w:r>
          </w:p>
        </w:tc>
      </w:tr>
      <w:tr w:rsidR="0040631B" w:rsidTr="00213523">
        <w:trPr>
          <w:tblCellSpacing w:w="0" w:type="dxa"/>
          <w:jc w:val="center"/>
        </w:trPr>
        <w:tc>
          <w:tcPr>
            <w:tcW w:w="2811"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掌握</w:t>
            </w:r>
          </w:p>
        </w:tc>
        <w:tc>
          <w:tcPr>
            <w:tcW w:w="3054"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1"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函数的概念</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3054"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）要结合生活及职业岗位的实例进一步理解函数的概念，引入函数的单调性及奇偶性等知识</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）通过函数图像及其性质的研究，培养学生观察能力，分析与解决问题能力和数据处理技能</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）重点是函数的概念，函数的图像及函数的应用</w:t>
            </w:r>
          </w:p>
        </w:tc>
      </w:tr>
      <w:tr w:rsidR="0040631B" w:rsidTr="00213523">
        <w:trPr>
          <w:tblCellSpacing w:w="0" w:type="dxa"/>
          <w:jc w:val="center"/>
        </w:trPr>
        <w:tc>
          <w:tcPr>
            <w:tcW w:w="2811"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函数的三种表示法</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3054"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1"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函数的单调性</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3054"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1"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函数的奇偶性</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3054"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1"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函数的实际应用举例</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3054"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w:t>
      </w:r>
      <w:r>
        <w:rPr>
          <w:rFonts w:ascii="Tahoma" w:hAnsi="Tahoma" w:cs="Tahoma"/>
          <w:b/>
          <w:bCs/>
          <w:color w:val="333333"/>
          <w:sz w:val="21"/>
          <w:szCs w:val="21"/>
        </w:rPr>
        <w:t>4</w:t>
      </w:r>
      <w:r>
        <w:rPr>
          <w:rFonts w:ascii="Tahoma" w:hAnsi="Tahoma" w:cs="Tahoma"/>
          <w:color w:val="333333"/>
          <w:sz w:val="21"/>
          <w:szCs w:val="21"/>
        </w:rPr>
        <w:t>单元　指数函数与对数函数（</w:t>
      </w:r>
      <w:r>
        <w:rPr>
          <w:rFonts w:ascii="Tahoma" w:hAnsi="Tahoma" w:cs="Tahoma"/>
          <w:b/>
          <w:bCs/>
          <w:color w:val="333333"/>
          <w:sz w:val="21"/>
          <w:szCs w:val="21"/>
        </w:rPr>
        <w:t>12</w:t>
      </w:r>
      <w:r>
        <w:rPr>
          <w:rFonts w:ascii="Tahoma" w:hAnsi="Tahoma" w:cs="Tahoma"/>
          <w:color w:val="333333"/>
          <w:sz w:val="21"/>
          <w:szCs w:val="21"/>
        </w:rPr>
        <w:t>学时）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820"/>
        <w:gridCol w:w="840"/>
        <w:gridCol w:w="840"/>
        <w:gridCol w:w="840"/>
        <w:gridCol w:w="3045"/>
      </w:tblGrid>
      <w:tr w:rsidR="0040631B" w:rsidTr="00213523">
        <w:trPr>
          <w:tblCellSpacing w:w="0" w:type="dxa"/>
          <w:jc w:val="center"/>
        </w:trPr>
        <w:tc>
          <w:tcPr>
            <w:tcW w:w="282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知识内容</w:t>
            </w:r>
          </w:p>
        </w:tc>
        <w:tc>
          <w:tcPr>
            <w:tcW w:w="2520"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认知要求</w:t>
            </w:r>
          </w:p>
        </w:tc>
        <w:tc>
          <w:tcPr>
            <w:tcW w:w="304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说　明</w:t>
            </w:r>
          </w:p>
        </w:tc>
      </w:tr>
      <w:tr w:rsidR="0040631B" w:rsidTr="00213523">
        <w:trPr>
          <w:tblCellSpacing w:w="0" w:type="dxa"/>
          <w:jc w:val="center"/>
        </w:trPr>
        <w:tc>
          <w:tcPr>
            <w:tcW w:w="282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掌握</w:t>
            </w:r>
          </w:p>
        </w:tc>
        <w:tc>
          <w:tcPr>
            <w:tcW w:w="304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有理数指数幂</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4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）有理数指数幂要与整</w:t>
            </w:r>
            <w:r>
              <w:rPr>
                <w:rFonts w:ascii="Tahoma" w:hAnsi="Tahoma" w:cs="Tahoma"/>
                <w:sz w:val="21"/>
                <w:szCs w:val="21"/>
              </w:rPr>
              <w:lastRenderedPageBreak/>
              <w:t>数指数幂知识衔接</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）通过幂与对数的计算，培养学生计算工具使用技能；结合生活、生产实例，讲授指数函数模型，培养学生数学思维能力和分析与解决问题能力</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）重点是指数函数与对数函数的性质及应用</w:t>
            </w:r>
          </w:p>
        </w:tc>
      </w:tr>
      <w:tr w:rsidR="0040631B" w:rsidTr="00213523">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实数指数幂及其运算法</w:t>
            </w:r>
            <w:r>
              <w:rPr>
                <w:rFonts w:ascii="Tahoma" w:hAnsi="Tahoma" w:cs="Tahoma"/>
                <w:sz w:val="21"/>
                <w:szCs w:val="21"/>
              </w:rPr>
              <w:lastRenderedPageBreak/>
              <w:t>则</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304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幂函数举例</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4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指数函数的图像和性质</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4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对数的概念（含常用对数、自然对数）</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4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利用计算器求对数值</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lg</w:t>
            </w:r>
            <w:r>
              <w:rPr>
                <w:rStyle w:val="apple-converted-space"/>
                <w:rFonts w:ascii="Tahoma" w:hAnsi="Tahoma" w:cs="Tahoma"/>
                <w:sz w:val="21"/>
                <w:szCs w:val="21"/>
              </w:rPr>
              <w:t> </w:t>
            </w:r>
            <w:r>
              <w:rPr>
                <w:rFonts w:ascii="Tahoma" w:hAnsi="Tahoma" w:cs="Tahoma"/>
                <w:i/>
                <w:iCs/>
                <w:sz w:val="21"/>
                <w:szCs w:val="21"/>
              </w:rPr>
              <w:t>N</w:t>
            </w:r>
            <w:r>
              <w:rPr>
                <w:rFonts w:ascii="Tahoma" w:hAnsi="Tahoma" w:cs="Tahoma"/>
                <w:sz w:val="21"/>
                <w:szCs w:val="21"/>
              </w:rPr>
              <w:t>，</w:t>
            </w:r>
            <w:r>
              <w:rPr>
                <w:rFonts w:ascii="Tahoma" w:hAnsi="Tahoma" w:cs="Tahoma"/>
                <w:sz w:val="21"/>
                <w:szCs w:val="21"/>
              </w:rPr>
              <w:t>ln</w:t>
            </w:r>
            <w:r>
              <w:rPr>
                <w:rStyle w:val="apple-converted-space"/>
                <w:rFonts w:ascii="Tahoma" w:hAnsi="Tahoma" w:cs="Tahoma"/>
                <w:sz w:val="21"/>
                <w:szCs w:val="21"/>
              </w:rPr>
              <w:t> </w:t>
            </w:r>
            <w:r>
              <w:rPr>
                <w:rFonts w:ascii="Tahoma" w:hAnsi="Tahoma" w:cs="Tahoma"/>
                <w:i/>
                <w:iCs/>
                <w:sz w:val="21"/>
                <w:szCs w:val="21"/>
              </w:rPr>
              <w:t>N</w:t>
            </w:r>
            <w:r>
              <w:rPr>
                <w:rFonts w:ascii="Tahoma" w:hAnsi="Tahoma" w:cs="Tahoma"/>
                <w:sz w:val="21"/>
                <w:szCs w:val="21"/>
              </w:rPr>
              <w:t>，</w:t>
            </w:r>
            <w:r>
              <w:rPr>
                <w:rFonts w:ascii="Tahoma" w:hAnsi="Tahoma" w:cs="Tahoma"/>
                <w:sz w:val="21"/>
                <w:szCs w:val="21"/>
              </w:rPr>
              <w:t>log</w:t>
            </w:r>
            <w:r>
              <w:rPr>
                <w:rFonts w:ascii="Tahoma" w:hAnsi="Tahoma" w:cs="Tahoma"/>
                <w:sz w:val="21"/>
                <w:szCs w:val="21"/>
                <w:vertAlign w:val="subscript"/>
              </w:rPr>
              <w:t>a</w:t>
            </w:r>
            <w:r>
              <w:rPr>
                <w:rFonts w:ascii="Tahoma" w:hAnsi="Tahoma" w:cs="Tahoma"/>
                <w:i/>
                <w:iCs/>
                <w:sz w:val="21"/>
                <w:szCs w:val="21"/>
              </w:rPr>
              <w:t>N</w:t>
            </w: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304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积、商、幂的对数</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304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对数函数的图像和性质</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304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指数函数与对数函数的实际应用举例</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304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w:t>
      </w:r>
      <w:r>
        <w:rPr>
          <w:rFonts w:ascii="Tahoma" w:hAnsi="Tahoma" w:cs="Tahoma"/>
          <w:b/>
          <w:bCs/>
          <w:color w:val="333333"/>
          <w:sz w:val="21"/>
          <w:szCs w:val="21"/>
        </w:rPr>
        <w:t>5</w:t>
      </w:r>
      <w:r>
        <w:rPr>
          <w:rFonts w:ascii="Tahoma" w:hAnsi="Tahoma" w:cs="Tahoma"/>
          <w:color w:val="333333"/>
          <w:sz w:val="21"/>
          <w:szCs w:val="21"/>
        </w:rPr>
        <w:t>单元　三角函数（</w:t>
      </w:r>
      <w:r>
        <w:rPr>
          <w:rFonts w:ascii="Tahoma" w:hAnsi="Tahoma" w:cs="Tahoma"/>
          <w:b/>
          <w:bCs/>
          <w:color w:val="333333"/>
          <w:sz w:val="21"/>
          <w:szCs w:val="21"/>
        </w:rPr>
        <w:t>18</w:t>
      </w:r>
      <w:r>
        <w:rPr>
          <w:rFonts w:ascii="Tahoma" w:hAnsi="Tahoma" w:cs="Tahoma"/>
          <w:color w:val="333333"/>
          <w:sz w:val="21"/>
          <w:szCs w:val="21"/>
        </w:rPr>
        <w:t>学时）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716"/>
        <w:gridCol w:w="1348"/>
        <w:gridCol w:w="840"/>
        <w:gridCol w:w="840"/>
        <w:gridCol w:w="2641"/>
      </w:tblGrid>
      <w:tr w:rsidR="0040631B" w:rsidTr="00213523">
        <w:trPr>
          <w:tblCellSpacing w:w="0" w:type="dxa"/>
          <w:jc w:val="center"/>
        </w:trPr>
        <w:tc>
          <w:tcPr>
            <w:tcW w:w="2716"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知识内容</w:t>
            </w:r>
          </w:p>
        </w:tc>
        <w:tc>
          <w:tcPr>
            <w:tcW w:w="3028"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认知要求</w:t>
            </w:r>
          </w:p>
        </w:tc>
        <w:tc>
          <w:tcPr>
            <w:tcW w:w="2641"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说　明</w:t>
            </w:r>
          </w:p>
        </w:tc>
      </w:tr>
      <w:tr w:rsidR="0040631B" w:rsidTr="00213523">
        <w:trPr>
          <w:tblCellSpacing w:w="0" w:type="dxa"/>
          <w:jc w:val="center"/>
        </w:trPr>
        <w:tc>
          <w:tcPr>
            <w:tcW w:w="2716"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1348"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掌握</w:t>
            </w:r>
          </w:p>
        </w:tc>
        <w:tc>
          <w:tcPr>
            <w:tcW w:w="2641"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角的概念推广</w:t>
            </w:r>
          </w:p>
        </w:tc>
        <w:tc>
          <w:tcPr>
            <w:tcW w:w="1348"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2641"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）通过周期现象推广角的概念；任意角的正弦函数、余弦函数和正切函数的讲授要与锐角三角函数相衔接</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）通过本单元教学，培养学生的观察能力，计算技能和计算工具使用技能</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）重点是三角函数的概念、同角三角函数的基本关系式、正弦函数的图像及性质</w:t>
            </w:r>
          </w:p>
        </w:tc>
      </w:tr>
      <w:tr w:rsidR="0040631B" w:rsidTr="00213523">
        <w:trPr>
          <w:tblCellSpacing w:w="0" w:type="dxa"/>
          <w:jc w:val="center"/>
        </w:trPr>
        <w:tc>
          <w:tcPr>
            <w:tcW w:w="2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弧度制</w:t>
            </w:r>
          </w:p>
        </w:tc>
        <w:tc>
          <w:tcPr>
            <w:tcW w:w="1348"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2641"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任意角的正弦函数、余弦函数和正切函数</w:t>
            </w:r>
          </w:p>
        </w:tc>
        <w:tc>
          <w:tcPr>
            <w:tcW w:w="1348"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2641"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利用计算器求三角函数值</w:t>
            </w:r>
          </w:p>
        </w:tc>
        <w:tc>
          <w:tcPr>
            <w:tcW w:w="1348"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2641"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同角三角函数基本关系式：</w:t>
            </w:r>
            <w:r>
              <w:rPr>
                <w:rFonts w:ascii="Tahoma" w:hAnsi="Tahoma" w:cs="Tahoma"/>
                <w:sz w:val="21"/>
                <w:szCs w:val="21"/>
              </w:rPr>
              <w:t>sin</w:t>
            </w:r>
            <w:r>
              <w:rPr>
                <w:rFonts w:ascii="Tahoma" w:hAnsi="Tahoma" w:cs="Tahoma"/>
                <w:sz w:val="21"/>
                <w:szCs w:val="21"/>
                <w:vertAlign w:val="superscript"/>
              </w:rPr>
              <w:t>2</w:t>
            </w:r>
            <w:r>
              <w:rPr>
                <w:rFonts w:ascii="Tahoma" w:hAnsi="Tahoma" w:cs="Tahoma"/>
                <w:sz w:val="21"/>
                <w:szCs w:val="21"/>
              </w:rPr>
              <w:t>α+cos</w:t>
            </w:r>
            <w:r>
              <w:rPr>
                <w:rFonts w:ascii="Tahoma" w:hAnsi="Tahoma" w:cs="Tahoma"/>
                <w:sz w:val="21"/>
                <w:szCs w:val="21"/>
                <w:vertAlign w:val="superscript"/>
              </w:rPr>
              <w:t>2</w:t>
            </w:r>
            <w:r>
              <w:rPr>
                <w:rFonts w:ascii="Tahoma" w:hAnsi="Tahoma" w:cs="Tahoma"/>
                <w:sz w:val="21"/>
                <w:szCs w:val="21"/>
              </w:rPr>
              <w:t>α=1</w:t>
            </w:r>
            <w:r>
              <w:rPr>
                <w:rFonts w:ascii="Tahoma" w:hAnsi="Tahoma" w:cs="Tahoma"/>
                <w:sz w:val="21"/>
                <w:szCs w:val="21"/>
              </w:rPr>
              <w:t>、</w:t>
            </w:r>
            <w:r>
              <w:rPr>
                <w:rFonts w:ascii="Tahoma" w:hAnsi="Tahoma" w:cs="Tahoma"/>
                <w:sz w:val="21"/>
                <w:szCs w:val="21"/>
              </w:rPr>
              <w:t>tan α=</w:t>
            </w:r>
          </w:p>
        </w:tc>
        <w:tc>
          <w:tcPr>
            <w:tcW w:w="1348" w:type="dxa"/>
            <w:tcBorders>
              <w:top w:val="outset" w:sz="6" w:space="0" w:color="auto"/>
              <w:left w:val="outset" w:sz="6" w:space="0" w:color="auto"/>
              <w:bottom w:val="outset" w:sz="6" w:space="0" w:color="auto"/>
              <w:right w:val="outset" w:sz="6" w:space="0" w:color="auto"/>
            </w:tcBorders>
            <w:vAlign w:val="center"/>
          </w:tcPr>
          <w:tbl>
            <w:tblPr>
              <w:tblW w:w="0" w:type="auto"/>
              <w:tblCellSpacing w:w="0" w:type="dxa"/>
              <w:tblInd w:w="300" w:type="dxa"/>
              <w:tblLayout w:type="fixed"/>
              <w:tblCellMar>
                <w:left w:w="0" w:type="dxa"/>
                <w:right w:w="0" w:type="dxa"/>
              </w:tblCellMar>
              <w:tblLook w:val="0000" w:firstRow="0" w:lastRow="0" w:firstColumn="0" w:lastColumn="0" w:noHBand="0" w:noVBand="0"/>
            </w:tblPr>
            <w:tblGrid>
              <w:gridCol w:w="1318"/>
            </w:tblGrid>
            <w:tr w:rsidR="0040631B" w:rsidTr="00213523">
              <w:trPr>
                <w:tblCellSpacing w:w="0" w:type="dxa"/>
              </w:trPr>
              <w:tc>
                <w:tcPr>
                  <w:tcW w:w="1318" w:type="dxa"/>
                  <w:vAlign w:val="center"/>
                </w:tcPr>
                <w:p w:rsidR="0040631B" w:rsidRDefault="0040631B" w:rsidP="00213523">
                  <w:pPr>
                    <w:pStyle w:val="aff0"/>
                    <w:spacing w:line="315" w:lineRule="atLeast"/>
                    <w:ind w:left="300" w:right="300"/>
                    <w:rPr>
                      <w:rFonts w:ascii="Tahoma" w:hAnsi="Tahoma" w:cs="Tahoma"/>
                      <w:sz w:val="18"/>
                      <w:szCs w:val="18"/>
                    </w:rPr>
                  </w:pPr>
                  <w:r>
                    <w:rPr>
                      <w:rFonts w:ascii="Tahoma" w:hAnsi="Tahoma" w:cs="Tahoma"/>
                      <w:sz w:val="18"/>
                      <w:szCs w:val="18"/>
                    </w:rPr>
                    <w:t>sin α</w:t>
                  </w:r>
                </w:p>
              </w:tc>
            </w:tr>
          </w:tbl>
          <w:p w:rsidR="0040631B" w:rsidRDefault="0040631B" w:rsidP="00213523">
            <w:pPr>
              <w:wordWrap w:val="0"/>
              <w:spacing w:line="315" w:lineRule="atLeast"/>
              <w:ind w:left="300" w:right="300"/>
              <w:rPr>
                <w:rFonts w:ascii="Tahoma" w:hAnsi="Tahoma" w:cs="Tahoma"/>
                <w:vanish/>
                <w:szCs w:val="21"/>
              </w:rPr>
            </w:pPr>
          </w:p>
          <w:tbl>
            <w:tblPr>
              <w:tblW w:w="0" w:type="auto"/>
              <w:tblCellSpacing w:w="0" w:type="dxa"/>
              <w:tblInd w:w="300" w:type="dxa"/>
              <w:tblLayout w:type="fixed"/>
              <w:tblCellMar>
                <w:left w:w="0" w:type="dxa"/>
                <w:right w:w="0" w:type="dxa"/>
              </w:tblCellMar>
              <w:tblLook w:val="0000" w:firstRow="0" w:lastRow="0" w:firstColumn="0" w:lastColumn="0" w:noHBand="0" w:noVBand="0"/>
            </w:tblPr>
            <w:tblGrid>
              <w:gridCol w:w="1318"/>
            </w:tblGrid>
            <w:tr w:rsidR="0040631B" w:rsidTr="00213523">
              <w:trPr>
                <w:tblCellSpacing w:w="0" w:type="dxa"/>
              </w:trPr>
              <w:tc>
                <w:tcPr>
                  <w:tcW w:w="1318" w:type="dxa"/>
                  <w:vAlign w:val="center"/>
                </w:tcPr>
                <w:p w:rsidR="0040631B" w:rsidRDefault="0040631B" w:rsidP="00213523">
                  <w:pPr>
                    <w:pStyle w:val="aff0"/>
                    <w:spacing w:line="315" w:lineRule="atLeast"/>
                    <w:ind w:left="300" w:right="300"/>
                    <w:rPr>
                      <w:rFonts w:ascii="Tahoma" w:hAnsi="Tahoma" w:cs="Tahoma"/>
                      <w:sz w:val="18"/>
                      <w:szCs w:val="18"/>
                    </w:rPr>
                  </w:pPr>
                  <w:r>
                    <w:rPr>
                      <w:rFonts w:ascii="Tahoma" w:hAnsi="Tahoma" w:cs="Tahoma"/>
                      <w:sz w:val="18"/>
                      <w:szCs w:val="18"/>
                    </w:rPr>
                    <w:t>cos α</w:t>
                  </w:r>
                </w:p>
              </w:tc>
            </w:tr>
          </w:tbl>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2641"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诱导公式：</w:t>
            </w:r>
            <w:r>
              <w:rPr>
                <w:rFonts w:ascii="Tahoma" w:hAnsi="Tahoma" w:cs="Tahoma"/>
                <w:sz w:val="21"/>
                <w:szCs w:val="21"/>
              </w:rPr>
              <w:t>2</w:t>
            </w:r>
            <w:r>
              <w:rPr>
                <w:rFonts w:ascii="Tahoma" w:hAnsi="Tahoma" w:cs="Tahoma"/>
                <w:i/>
                <w:iCs/>
                <w:sz w:val="21"/>
                <w:szCs w:val="21"/>
              </w:rPr>
              <w:t>k</w:t>
            </w:r>
            <w:r>
              <w:rPr>
                <w:rFonts w:ascii="Tahoma" w:hAnsi="Tahoma" w:cs="Tahoma"/>
                <w:sz w:val="21"/>
                <w:szCs w:val="21"/>
              </w:rPr>
              <w:t>π+α</w:t>
            </w:r>
            <w:r>
              <w:rPr>
                <w:rFonts w:ascii="Tahoma" w:hAnsi="Tahoma" w:cs="Tahoma"/>
                <w:sz w:val="21"/>
                <w:szCs w:val="21"/>
              </w:rPr>
              <w:t>、</w:t>
            </w:r>
            <w:r>
              <w:rPr>
                <w:rFonts w:ascii="Tahoma" w:hAnsi="Tahoma" w:cs="Tahoma"/>
                <w:sz w:val="21"/>
                <w:szCs w:val="21"/>
              </w:rPr>
              <w:t>-α</w:t>
            </w:r>
            <w:r>
              <w:rPr>
                <w:rFonts w:ascii="Tahoma" w:hAnsi="Tahoma" w:cs="Tahoma"/>
                <w:sz w:val="21"/>
                <w:szCs w:val="21"/>
              </w:rPr>
              <w:t>、</w:t>
            </w:r>
            <w:r>
              <w:rPr>
                <w:rFonts w:ascii="Tahoma" w:hAnsi="Tahoma" w:cs="Tahoma"/>
                <w:sz w:val="21"/>
                <w:szCs w:val="21"/>
              </w:rPr>
              <w:t>π±α</w:t>
            </w:r>
            <w:r>
              <w:rPr>
                <w:rFonts w:ascii="Tahoma" w:hAnsi="Tahoma" w:cs="Tahoma"/>
                <w:sz w:val="21"/>
                <w:szCs w:val="21"/>
              </w:rPr>
              <w:t>的正弦、余弦及正切公式</w:t>
            </w:r>
          </w:p>
        </w:tc>
        <w:tc>
          <w:tcPr>
            <w:tcW w:w="1348"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641"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正弦函数的图像和性质</w:t>
            </w:r>
          </w:p>
        </w:tc>
        <w:tc>
          <w:tcPr>
            <w:tcW w:w="1348"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641"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余弦函数的图像和性质</w:t>
            </w:r>
          </w:p>
        </w:tc>
        <w:tc>
          <w:tcPr>
            <w:tcW w:w="1348"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641"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利用计算器求角度</w:t>
            </w:r>
          </w:p>
        </w:tc>
        <w:tc>
          <w:tcPr>
            <w:tcW w:w="1348"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2641"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已知三角函数值求指定范围内的角</w:t>
            </w:r>
          </w:p>
        </w:tc>
        <w:tc>
          <w:tcPr>
            <w:tcW w:w="1348"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641"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w:t>
      </w:r>
      <w:r>
        <w:rPr>
          <w:rFonts w:ascii="Tahoma" w:hAnsi="Tahoma" w:cs="Tahoma"/>
          <w:b/>
          <w:bCs/>
          <w:color w:val="333333"/>
          <w:sz w:val="21"/>
          <w:szCs w:val="21"/>
        </w:rPr>
        <w:t>6</w:t>
      </w:r>
      <w:r>
        <w:rPr>
          <w:rFonts w:ascii="Tahoma" w:hAnsi="Tahoma" w:cs="Tahoma"/>
          <w:color w:val="333333"/>
          <w:sz w:val="21"/>
          <w:szCs w:val="21"/>
        </w:rPr>
        <w:t>单元　数列（</w:t>
      </w:r>
      <w:r>
        <w:rPr>
          <w:rFonts w:ascii="Tahoma" w:hAnsi="Tahoma" w:cs="Tahoma"/>
          <w:b/>
          <w:bCs/>
          <w:color w:val="333333"/>
          <w:sz w:val="21"/>
          <w:szCs w:val="21"/>
        </w:rPr>
        <w:t>10</w:t>
      </w:r>
      <w:r>
        <w:rPr>
          <w:rFonts w:ascii="Tahoma" w:hAnsi="Tahoma" w:cs="Tahoma"/>
          <w:color w:val="333333"/>
          <w:sz w:val="21"/>
          <w:szCs w:val="21"/>
        </w:rPr>
        <w:t>学时）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812"/>
        <w:gridCol w:w="840"/>
        <w:gridCol w:w="840"/>
        <w:gridCol w:w="840"/>
        <w:gridCol w:w="3053"/>
      </w:tblGrid>
      <w:tr w:rsidR="0040631B" w:rsidTr="00213523">
        <w:trPr>
          <w:tblCellSpacing w:w="0" w:type="dxa"/>
          <w:jc w:val="center"/>
        </w:trPr>
        <w:tc>
          <w:tcPr>
            <w:tcW w:w="281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知识内容</w:t>
            </w:r>
          </w:p>
        </w:tc>
        <w:tc>
          <w:tcPr>
            <w:tcW w:w="2520"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认知要求</w:t>
            </w:r>
          </w:p>
        </w:tc>
        <w:tc>
          <w:tcPr>
            <w:tcW w:w="305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说　明</w:t>
            </w:r>
          </w:p>
        </w:tc>
      </w:tr>
      <w:tr w:rsidR="0040631B" w:rsidTr="00213523">
        <w:trPr>
          <w:tblCellSpacing w:w="0" w:type="dxa"/>
          <w:jc w:val="center"/>
        </w:trPr>
        <w:tc>
          <w:tcPr>
            <w:tcW w:w="281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了</w:t>
            </w:r>
            <w:r>
              <w:rPr>
                <w:rFonts w:ascii="Tahoma" w:hAnsi="Tahoma" w:cs="Tahoma"/>
                <w:sz w:val="21"/>
                <w:szCs w:val="21"/>
              </w:rPr>
              <w:lastRenderedPageBreak/>
              <w:t>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lastRenderedPageBreak/>
              <w:t>理</w:t>
            </w:r>
            <w:r>
              <w:rPr>
                <w:rFonts w:ascii="Tahoma" w:hAnsi="Tahoma" w:cs="Tahoma"/>
                <w:sz w:val="21"/>
                <w:szCs w:val="21"/>
              </w:rPr>
              <w:lastRenderedPageBreak/>
              <w:t>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lastRenderedPageBreak/>
              <w:t>掌</w:t>
            </w:r>
            <w:r>
              <w:rPr>
                <w:rFonts w:ascii="Tahoma" w:hAnsi="Tahoma" w:cs="Tahoma"/>
                <w:sz w:val="21"/>
                <w:szCs w:val="21"/>
              </w:rPr>
              <w:lastRenderedPageBreak/>
              <w:t>握</w:t>
            </w: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数列的概念</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305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）数列概念的引入、等差数列、等比数列的学习都要结合生活实例来进行</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）通过等差数列与等比数列的教学，培养计算工具使用技能，数据处理技能和分析与解决问题能力</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）重点是等差数列与等比数列的通项公式，前</w:t>
            </w:r>
            <w:r>
              <w:rPr>
                <w:rFonts w:ascii="Tahoma" w:hAnsi="Tahoma" w:cs="Tahoma"/>
                <w:i/>
                <w:iCs/>
                <w:sz w:val="21"/>
                <w:szCs w:val="21"/>
              </w:rPr>
              <w:t>n</w:t>
            </w:r>
            <w:r>
              <w:rPr>
                <w:rFonts w:ascii="Tahoma" w:hAnsi="Tahoma" w:cs="Tahoma"/>
                <w:sz w:val="21"/>
                <w:szCs w:val="21"/>
              </w:rPr>
              <w:t>项和公式</w:t>
            </w: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等差数列的定义，通项公式，前</w:t>
            </w:r>
            <w:r>
              <w:rPr>
                <w:rFonts w:ascii="Tahoma" w:hAnsi="Tahoma" w:cs="Tahoma"/>
                <w:i/>
                <w:iCs/>
                <w:sz w:val="21"/>
                <w:szCs w:val="21"/>
              </w:rPr>
              <w:t>n</w:t>
            </w:r>
            <w:r>
              <w:rPr>
                <w:rFonts w:ascii="Tahoma" w:hAnsi="Tahoma" w:cs="Tahoma"/>
                <w:sz w:val="21"/>
                <w:szCs w:val="21"/>
              </w:rPr>
              <w:t>项和公式</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等比数列的定义，通项公式，前</w:t>
            </w:r>
            <w:r>
              <w:rPr>
                <w:rFonts w:ascii="Tahoma" w:hAnsi="Tahoma" w:cs="Tahoma"/>
                <w:i/>
                <w:iCs/>
                <w:sz w:val="21"/>
                <w:szCs w:val="21"/>
              </w:rPr>
              <w:t>n</w:t>
            </w:r>
            <w:r>
              <w:rPr>
                <w:rFonts w:ascii="Tahoma" w:hAnsi="Tahoma" w:cs="Tahoma"/>
                <w:sz w:val="21"/>
                <w:szCs w:val="21"/>
              </w:rPr>
              <w:t>项和公式</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数列实际应用举例</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w:t>
      </w:r>
      <w:r>
        <w:rPr>
          <w:rFonts w:ascii="Tahoma" w:hAnsi="Tahoma" w:cs="Tahoma"/>
          <w:b/>
          <w:bCs/>
          <w:color w:val="333333"/>
          <w:sz w:val="21"/>
          <w:szCs w:val="21"/>
        </w:rPr>
        <w:t>7</w:t>
      </w:r>
      <w:r>
        <w:rPr>
          <w:rFonts w:ascii="Tahoma" w:hAnsi="Tahoma" w:cs="Tahoma"/>
          <w:color w:val="333333"/>
          <w:sz w:val="21"/>
          <w:szCs w:val="21"/>
        </w:rPr>
        <w:t>单元　平面向量（矢量）（</w:t>
      </w:r>
      <w:r>
        <w:rPr>
          <w:rFonts w:ascii="Tahoma" w:hAnsi="Tahoma" w:cs="Tahoma"/>
          <w:b/>
          <w:bCs/>
          <w:color w:val="333333"/>
          <w:sz w:val="21"/>
          <w:szCs w:val="21"/>
        </w:rPr>
        <w:t>10</w:t>
      </w:r>
      <w:r>
        <w:rPr>
          <w:rFonts w:ascii="Tahoma" w:hAnsi="Tahoma" w:cs="Tahoma"/>
          <w:color w:val="333333"/>
          <w:sz w:val="21"/>
          <w:szCs w:val="21"/>
        </w:rPr>
        <w:t>学时）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812"/>
        <w:gridCol w:w="840"/>
        <w:gridCol w:w="840"/>
        <w:gridCol w:w="840"/>
        <w:gridCol w:w="3053"/>
      </w:tblGrid>
      <w:tr w:rsidR="0040631B" w:rsidTr="00213523">
        <w:trPr>
          <w:tblCellSpacing w:w="0" w:type="dxa"/>
          <w:jc w:val="center"/>
        </w:trPr>
        <w:tc>
          <w:tcPr>
            <w:tcW w:w="281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知识内容</w:t>
            </w:r>
          </w:p>
        </w:tc>
        <w:tc>
          <w:tcPr>
            <w:tcW w:w="2520"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认知要求</w:t>
            </w:r>
          </w:p>
        </w:tc>
        <w:tc>
          <w:tcPr>
            <w:tcW w:w="305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说　明</w:t>
            </w:r>
          </w:p>
        </w:tc>
      </w:tr>
      <w:tr w:rsidR="0040631B" w:rsidTr="00213523">
        <w:trPr>
          <w:tblCellSpacing w:w="0" w:type="dxa"/>
          <w:jc w:val="center"/>
        </w:trPr>
        <w:tc>
          <w:tcPr>
            <w:tcW w:w="281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掌握</w:t>
            </w: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平面向量的概念</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）平面向量概念的引入要结合生活、生产的实例进行</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）通过平面向量的教学，培养学生计算技能，数据处理技能和数学思维能力</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）重点是平面向量的运算及其坐标表示</w:t>
            </w: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平面向量的加、减、数乘运算</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 </w:t>
            </w: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平面向量的坐标表示</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平面向量的内积</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w:t>
      </w:r>
      <w:r>
        <w:rPr>
          <w:rFonts w:ascii="Tahoma" w:hAnsi="Tahoma" w:cs="Tahoma"/>
          <w:b/>
          <w:bCs/>
          <w:color w:val="333333"/>
          <w:sz w:val="21"/>
          <w:szCs w:val="21"/>
        </w:rPr>
        <w:t>8</w:t>
      </w:r>
      <w:r>
        <w:rPr>
          <w:rFonts w:ascii="Tahoma" w:hAnsi="Tahoma" w:cs="Tahoma"/>
          <w:color w:val="333333"/>
          <w:sz w:val="21"/>
          <w:szCs w:val="21"/>
        </w:rPr>
        <w:t>单元　直线和圆的方程（</w:t>
      </w:r>
      <w:r>
        <w:rPr>
          <w:rFonts w:ascii="Tahoma" w:hAnsi="Tahoma" w:cs="Tahoma"/>
          <w:b/>
          <w:bCs/>
          <w:color w:val="333333"/>
          <w:sz w:val="21"/>
          <w:szCs w:val="21"/>
        </w:rPr>
        <w:t>18</w:t>
      </w:r>
      <w:r>
        <w:rPr>
          <w:rFonts w:ascii="Tahoma" w:hAnsi="Tahoma" w:cs="Tahoma"/>
          <w:color w:val="333333"/>
          <w:sz w:val="21"/>
          <w:szCs w:val="21"/>
        </w:rPr>
        <w:t>学时）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802"/>
        <w:gridCol w:w="840"/>
        <w:gridCol w:w="840"/>
        <w:gridCol w:w="840"/>
        <w:gridCol w:w="3063"/>
      </w:tblGrid>
      <w:tr w:rsidR="0040631B" w:rsidTr="00213523">
        <w:trPr>
          <w:tblCellSpacing w:w="0" w:type="dxa"/>
          <w:jc w:val="center"/>
        </w:trPr>
        <w:tc>
          <w:tcPr>
            <w:tcW w:w="280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知识内容</w:t>
            </w:r>
          </w:p>
        </w:tc>
        <w:tc>
          <w:tcPr>
            <w:tcW w:w="2520"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认知要求</w:t>
            </w:r>
          </w:p>
        </w:tc>
        <w:tc>
          <w:tcPr>
            <w:tcW w:w="306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说　明</w:t>
            </w:r>
          </w:p>
        </w:tc>
      </w:tr>
      <w:tr w:rsidR="0040631B" w:rsidTr="00213523">
        <w:trPr>
          <w:tblCellSpacing w:w="0" w:type="dxa"/>
          <w:jc w:val="center"/>
        </w:trPr>
        <w:tc>
          <w:tcPr>
            <w:tcW w:w="280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掌握</w:t>
            </w: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两点间距离公式及中点公式</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306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）要加强本单元知识与工程问题的联系，使学生体验解析几何的应用</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）通过本单元教学，培养学生数学思维能力和分</w:t>
            </w:r>
            <w:r>
              <w:rPr>
                <w:rFonts w:ascii="Tahoma" w:hAnsi="Tahoma" w:cs="Tahoma"/>
                <w:sz w:val="21"/>
                <w:szCs w:val="21"/>
              </w:rPr>
              <w:lastRenderedPageBreak/>
              <w:t>析与解决问题能力</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）重点是直线的点斜式方程和圆的标准方程，用坐标法解决直线、圆的相关问题</w:t>
            </w: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直线的倾斜角与斜率</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直线的点斜式和斜截式方程</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直线的一般式方程</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两条相交直线的交点</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两条直线平行的条件</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两条直线垂直的条件</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点到直线的距离公式</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圆的方程</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直线与圆的位置关系</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直线的方程与圆的方程应用举例</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w:t>
      </w:r>
      <w:r>
        <w:rPr>
          <w:rFonts w:ascii="Tahoma" w:hAnsi="Tahoma" w:cs="Tahoma"/>
          <w:b/>
          <w:bCs/>
          <w:color w:val="333333"/>
          <w:sz w:val="21"/>
          <w:szCs w:val="21"/>
        </w:rPr>
        <w:t>9</w:t>
      </w:r>
      <w:r>
        <w:rPr>
          <w:rFonts w:ascii="Tahoma" w:hAnsi="Tahoma" w:cs="Tahoma"/>
          <w:color w:val="333333"/>
          <w:sz w:val="21"/>
          <w:szCs w:val="21"/>
        </w:rPr>
        <w:t>单元　立体几何（</w:t>
      </w:r>
      <w:r>
        <w:rPr>
          <w:rFonts w:ascii="Tahoma" w:hAnsi="Tahoma" w:cs="Tahoma"/>
          <w:b/>
          <w:bCs/>
          <w:color w:val="333333"/>
          <w:sz w:val="21"/>
          <w:szCs w:val="21"/>
        </w:rPr>
        <w:t>14</w:t>
      </w:r>
      <w:r>
        <w:rPr>
          <w:rFonts w:ascii="Tahoma" w:hAnsi="Tahoma" w:cs="Tahoma"/>
          <w:color w:val="333333"/>
          <w:sz w:val="21"/>
          <w:szCs w:val="21"/>
        </w:rPr>
        <w:t>学时）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812"/>
        <w:gridCol w:w="840"/>
        <w:gridCol w:w="840"/>
        <w:gridCol w:w="840"/>
        <w:gridCol w:w="3053"/>
      </w:tblGrid>
      <w:tr w:rsidR="0040631B" w:rsidTr="00213523">
        <w:trPr>
          <w:tblCellSpacing w:w="0" w:type="dxa"/>
          <w:jc w:val="center"/>
        </w:trPr>
        <w:tc>
          <w:tcPr>
            <w:tcW w:w="281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知识内容</w:t>
            </w:r>
          </w:p>
        </w:tc>
        <w:tc>
          <w:tcPr>
            <w:tcW w:w="2520"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认知要求</w:t>
            </w:r>
          </w:p>
        </w:tc>
        <w:tc>
          <w:tcPr>
            <w:tcW w:w="305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说　明</w:t>
            </w:r>
          </w:p>
        </w:tc>
      </w:tr>
      <w:tr w:rsidR="0040631B" w:rsidTr="00213523">
        <w:trPr>
          <w:tblCellSpacing w:w="0" w:type="dxa"/>
          <w:jc w:val="center"/>
        </w:trPr>
        <w:tc>
          <w:tcPr>
            <w:tcW w:w="281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掌握</w:t>
            </w: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平面的基本性质</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）通过观察实物和模型，归纳出直线、平面位置关系的判定与性质</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）通过本单元教学，培养学生的空间想象能力，数学思维能力和计算工具使用技能</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）重点是对直线、平面位置关系的判定；柱、锥、球及其简单组合体的结构特征及面积与体积的计算</w:t>
            </w: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直线与直线、直线与平面、平面与平面平行的判定与性质</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直线与直线、直线与平面、平面与平面所成的角</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直线与直线、直线与平面、平面与平面垂直的判定与性质</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柱、锥、球及其简单组合体的结构特征及面积、体积的计算</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w:t>
      </w:r>
      <w:r>
        <w:rPr>
          <w:rFonts w:ascii="Tahoma" w:hAnsi="Tahoma" w:cs="Tahoma"/>
          <w:b/>
          <w:bCs/>
          <w:color w:val="333333"/>
          <w:sz w:val="21"/>
          <w:szCs w:val="21"/>
        </w:rPr>
        <w:t>10</w:t>
      </w:r>
      <w:r>
        <w:rPr>
          <w:rFonts w:ascii="Tahoma" w:hAnsi="Tahoma" w:cs="Tahoma"/>
          <w:color w:val="333333"/>
          <w:sz w:val="21"/>
          <w:szCs w:val="21"/>
        </w:rPr>
        <w:t>单元　概率与统计初步（</w:t>
      </w:r>
      <w:r>
        <w:rPr>
          <w:rFonts w:ascii="Tahoma" w:hAnsi="Tahoma" w:cs="Tahoma"/>
          <w:b/>
          <w:bCs/>
          <w:color w:val="333333"/>
          <w:sz w:val="21"/>
          <w:szCs w:val="21"/>
        </w:rPr>
        <w:t>16</w:t>
      </w:r>
      <w:r>
        <w:rPr>
          <w:rFonts w:ascii="Tahoma" w:hAnsi="Tahoma" w:cs="Tahoma"/>
          <w:color w:val="333333"/>
          <w:sz w:val="21"/>
          <w:szCs w:val="21"/>
        </w:rPr>
        <w:t>学时）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812"/>
        <w:gridCol w:w="840"/>
        <w:gridCol w:w="840"/>
        <w:gridCol w:w="840"/>
        <w:gridCol w:w="3053"/>
      </w:tblGrid>
      <w:tr w:rsidR="0040631B" w:rsidTr="00213523">
        <w:trPr>
          <w:tblCellSpacing w:w="0" w:type="dxa"/>
          <w:jc w:val="center"/>
        </w:trPr>
        <w:tc>
          <w:tcPr>
            <w:tcW w:w="281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知识内容</w:t>
            </w:r>
          </w:p>
        </w:tc>
        <w:tc>
          <w:tcPr>
            <w:tcW w:w="2520"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认知要求</w:t>
            </w:r>
          </w:p>
        </w:tc>
        <w:tc>
          <w:tcPr>
            <w:tcW w:w="305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说　明</w:t>
            </w:r>
          </w:p>
        </w:tc>
      </w:tr>
      <w:tr w:rsidR="0040631B" w:rsidTr="00213523">
        <w:trPr>
          <w:tblCellSpacing w:w="0" w:type="dxa"/>
          <w:jc w:val="center"/>
        </w:trPr>
        <w:tc>
          <w:tcPr>
            <w:tcW w:w="281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掌握</w:t>
            </w: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分类、分步计数原理</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305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）教学中应注重知识讲授与试验、实例分析相结合，使学生在解决问题中掌握知识</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）在本单元的教学中要注意使用计算器或计算机软件，培养学生的计算工具使用技能，数据处理技能和</w:t>
            </w:r>
            <w:r>
              <w:rPr>
                <w:rFonts w:ascii="Tahoma" w:hAnsi="Tahoma" w:cs="Tahoma"/>
                <w:sz w:val="21"/>
                <w:szCs w:val="21"/>
              </w:rPr>
              <w:lastRenderedPageBreak/>
              <w:t>分析与解决问题能力</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）重点是概率、总体与样本的概念，用样本均值估计总体均值，用样本标准差估计总体标准差，及其运用概率、统计初步知识解决简单的实际问题</w:t>
            </w: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随机事件和概率</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概率的简单性质</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直方图与频率分布</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总体与样本</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抽样方法</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总体均值、标准差；</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用样本均值、标准差估计总体均值、标准差</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一元线性回归</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lastRenderedPageBreak/>
        <w:t>2.</w:t>
      </w:r>
      <w:r>
        <w:rPr>
          <w:rStyle w:val="apple-converted-space"/>
          <w:rFonts w:ascii="Tahoma" w:hAnsi="Tahoma" w:cs="Tahoma"/>
          <w:b/>
          <w:bCs/>
          <w:color w:val="333333"/>
          <w:sz w:val="21"/>
          <w:szCs w:val="21"/>
        </w:rPr>
        <w:t> </w:t>
      </w:r>
      <w:r>
        <w:rPr>
          <w:rFonts w:ascii="Tahoma" w:hAnsi="Tahoma" w:cs="Tahoma"/>
          <w:b/>
          <w:bCs/>
          <w:color w:val="333333"/>
          <w:sz w:val="21"/>
          <w:szCs w:val="21"/>
        </w:rPr>
        <w:t>职业模块</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w:t>
      </w:r>
      <w:r>
        <w:rPr>
          <w:rFonts w:ascii="Tahoma" w:hAnsi="Tahoma" w:cs="Tahoma"/>
          <w:b/>
          <w:bCs/>
          <w:color w:val="333333"/>
          <w:sz w:val="21"/>
          <w:szCs w:val="21"/>
        </w:rPr>
        <w:t>1</w:t>
      </w:r>
      <w:r>
        <w:rPr>
          <w:rFonts w:ascii="Tahoma" w:hAnsi="Tahoma" w:cs="Tahoma"/>
          <w:color w:val="333333"/>
          <w:sz w:val="21"/>
          <w:szCs w:val="21"/>
        </w:rPr>
        <w:t>单元　三角计算及其应用（</w:t>
      </w:r>
      <w:r>
        <w:rPr>
          <w:rFonts w:ascii="Tahoma" w:hAnsi="Tahoma" w:cs="Tahoma"/>
          <w:b/>
          <w:bCs/>
          <w:color w:val="333333"/>
          <w:sz w:val="21"/>
          <w:szCs w:val="21"/>
        </w:rPr>
        <w:t>16</w:t>
      </w:r>
      <w:r>
        <w:rPr>
          <w:rFonts w:ascii="Tahoma" w:hAnsi="Tahoma" w:cs="Tahoma"/>
          <w:color w:val="333333"/>
          <w:sz w:val="21"/>
          <w:szCs w:val="21"/>
        </w:rPr>
        <w:t>学时）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844"/>
        <w:gridCol w:w="840"/>
        <w:gridCol w:w="840"/>
        <w:gridCol w:w="840"/>
        <w:gridCol w:w="3021"/>
      </w:tblGrid>
      <w:tr w:rsidR="0040631B" w:rsidTr="00213523">
        <w:trPr>
          <w:tblCellSpacing w:w="0" w:type="dxa"/>
          <w:jc w:val="center"/>
        </w:trPr>
        <w:tc>
          <w:tcPr>
            <w:tcW w:w="2844"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知识内容</w:t>
            </w:r>
          </w:p>
        </w:tc>
        <w:tc>
          <w:tcPr>
            <w:tcW w:w="2520"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认知要求</w:t>
            </w:r>
          </w:p>
        </w:tc>
        <w:tc>
          <w:tcPr>
            <w:tcW w:w="3021"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说　明</w:t>
            </w:r>
          </w:p>
        </w:tc>
      </w:tr>
      <w:tr w:rsidR="0040631B" w:rsidTr="00213523">
        <w:trPr>
          <w:tblCellSpacing w:w="0" w:type="dxa"/>
          <w:jc w:val="center"/>
        </w:trPr>
        <w:tc>
          <w:tcPr>
            <w:tcW w:w="2844"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掌握</w:t>
            </w:r>
          </w:p>
        </w:tc>
        <w:tc>
          <w:tcPr>
            <w:tcW w:w="3021"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44"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两角和的正弦、余弦公式</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21"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）本单元知识是相关专业课程学习的基础，如机械加工专业的金属加工与实训课程；要结合生产案例进行讲授</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）通过本单元教学，培养学生的计算技能，计算工具使用技能和分析与解决问题能力</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）重点是和角公式、正弦型函数和余弦定理的应用</w:t>
            </w:r>
          </w:p>
        </w:tc>
      </w:tr>
      <w:tr w:rsidR="0040631B" w:rsidTr="00213523">
        <w:trPr>
          <w:tblCellSpacing w:w="0" w:type="dxa"/>
          <w:jc w:val="center"/>
        </w:trPr>
        <w:tc>
          <w:tcPr>
            <w:tcW w:w="2844"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二倍角公式</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21"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44"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正弦型函数</w:t>
            </w:r>
            <w:r>
              <w:rPr>
                <w:rFonts w:ascii="Tahoma" w:hAnsi="Tahoma" w:cs="Tahoma"/>
                <w:sz w:val="21"/>
                <w:szCs w:val="21"/>
              </w:rPr>
              <w:t>y=</w:t>
            </w:r>
            <w:r>
              <w:rPr>
                <w:rFonts w:ascii="Tahoma" w:hAnsi="Tahoma" w:cs="Tahoma"/>
                <w:i/>
                <w:iCs/>
                <w:sz w:val="21"/>
                <w:szCs w:val="21"/>
              </w:rPr>
              <w:t>A</w:t>
            </w:r>
            <w:r>
              <w:rPr>
                <w:rFonts w:ascii="Tahoma" w:hAnsi="Tahoma" w:cs="Tahoma"/>
                <w:sz w:val="21"/>
                <w:szCs w:val="21"/>
              </w:rPr>
              <w:t>sin</w:t>
            </w:r>
            <w:r>
              <w:rPr>
                <w:rFonts w:ascii="Tahoma" w:hAnsi="Tahoma" w:cs="Tahoma"/>
                <w:sz w:val="21"/>
                <w:szCs w:val="21"/>
              </w:rPr>
              <w:t>（</w:t>
            </w:r>
            <w:r>
              <w:rPr>
                <w:rFonts w:ascii="Tahoma" w:hAnsi="Tahoma" w:cs="Tahoma"/>
                <w:i/>
                <w:iCs/>
                <w:sz w:val="21"/>
                <w:szCs w:val="21"/>
              </w:rPr>
              <w:t>ωx</w:t>
            </w:r>
            <w:r>
              <w:rPr>
                <w:rFonts w:ascii="Tahoma" w:hAnsi="Tahoma" w:cs="Tahoma"/>
                <w:sz w:val="21"/>
                <w:szCs w:val="21"/>
              </w:rPr>
              <w:t>+</w:t>
            </w:r>
            <w:r>
              <w:rPr>
                <w:rFonts w:ascii="Tahoma" w:hAnsi="Tahoma" w:cs="Tahoma"/>
                <w:i/>
                <w:iCs/>
                <w:sz w:val="21"/>
                <w:szCs w:val="21"/>
              </w:rPr>
              <w:t>φ</w:t>
            </w: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3021"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44"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正弦定理、余弦定理</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21"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44"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生产、生活中的三角计算及应用举例</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21"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w:t>
      </w:r>
      <w:r>
        <w:rPr>
          <w:rFonts w:ascii="Tahoma" w:hAnsi="Tahoma" w:cs="Tahoma"/>
          <w:b/>
          <w:bCs/>
          <w:color w:val="333333"/>
          <w:sz w:val="21"/>
          <w:szCs w:val="21"/>
        </w:rPr>
        <w:t>2</w:t>
      </w:r>
      <w:r>
        <w:rPr>
          <w:rFonts w:ascii="Tahoma" w:hAnsi="Tahoma" w:cs="Tahoma"/>
          <w:color w:val="333333"/>
          <w:sz w:val="21"/>
          <w:szCs w:val="21"/>
        </w:rPr>
        <w:t>单元　坐标变换与参数方程（</w:t>
      </w:r>
      <w:r>
        <w:rPr>
          <w:rFonts w:ascii="Tahoma" w:hAnsi="Tahoma" w:cs="Tahoma"/>
          <w:b/>
          <w:bCs/>
          <w:color w:val="333333"/>
          <w:sz w:val="21"/>
          <w:szCs w:val="21"/>
        </w:rPr>
        <w:t>12</w:t>
      </w:r>
      <w:r>
        <w:rPr>
          <w:rFonts w:ascii="Tahoma" w:hAnsi="Tahoma" w:cs="Tahoma"/>
          <w:color w:val="333333"/>
          <w:sz w:val="21"/>
          <w:szCs w:val="21"/>
        </w:rPr>
        <w:t>学时）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802"/>
        <w:gridCol w:w="840"/>
        <w:gridCol w:w="840"/>
        <w:gridCol w:w="840"/>
        <w:gridCol w:w="3063"/>
      </w:tblGrid>
      <w:tr w:rsidR="0040631B" w:rsidTr="00213523">
        <w:trPr>
          <w:tblCellSpacing w:w="0" w:type="dxa"/>
          <w:jc w:val="center"/>
        </w:trPr>
        <w:tc>
          <w:tcPr>
            <w:tcW w:w="280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知识内容</w:t>
            </w:r>
          </w:p>
        </w:tc>
        <w:tc>
          <w:tcPr>
            <w:tcW w:w="2520"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认知要求</w:t>
            </w:r>
          </w:p>
        </w:tc>
        <w:tc>
          <w:tcPr>
            <w:tcW w:w="306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说　明</w:t>
            </w:r>
          </w:p>
        </w:tc>
      </w:tr>
      <w:tr w:rsidR="0040631B" w:rsidTr="00213523">
        <w:trPr>
          <w:tblCellSpacing w:w="0" w:type="dxa"/>
          <w:jc w:val="center"/>
        </w:trPr>
        <w:tc>
          <w:tcPr>
            <w:tcW w:w="280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掌握</w:t>
            </w: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坐标轴平移</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）本单元知识是相关专业课程学习的基础，如数控专业的数控机床（车床、铣床）操作课程；要结合生产案例进行讲授</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）通过本单元教学，培养学生的计算技能，计算工</w:t>
            </w:r>
            <w:r>
              <w:rPr>
                <w:rFonts w:ascii="Tahoma" w:hAnsi="Tahoma" w:cs="Tahoma"/>
                <w:sz w:val="21"/>
                <w:szCs w:val="21"/>
              </w:rPr>
              <w:lastRenderedPageBreak/>
              <w:t>具使用技能和分析与解决问题能力</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）重点是坐标变换及参数方程在生产中的应用</w:t>
            </w: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坐标轴旋转</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参数方程</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常用几何曲线表</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坐标变换及参数方程的应用举例</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lastRenderedPageBreak/>
        <w:t>第</w:t>
      </w:r>
      <w:r>
        <w:rPr>
          <w:rFonts w:ascii="Tahoma" w:hAnsi="Tahoma" w:cs="Tahoma"/>
          <w:b/>
          <w:bCs/>
          <w:color w:val="333333"/>
          <w:sz w:val="21"/>
          <w:szCs w:val="21"/>
        </w:rPr>
        <w:t>3</w:t>
      </w:r>
      <w:r>
        <w:rPr>
          <w:rFonts w:ascii="Tahoma" w:hAnsi="Tahoma" w:cs="Tahoma"/>
          <w:color w:val="333333"/>
          <w:sz w:val="21"/>
          <w:szCs w:val="21"/>
        </w:rPr>
        <w:t>单元　复数及其应用（</w:t>
      </w:r>
      <w:r>
        <w:rPr>
          <w:rFonts w:ascii="Tahoma" w:hAnsi="Tahoma" w:cs="Tahoma"/>
          <w:b/>
          <w:bCs/>
          <w:color w:val="333333"/>
          <w:sz w:val="21"/>
          <w:szCs w:val="21"/>
        </w:rPr>
        <w:t>10</w:t>
      </w:r>
      <w:r>
        <w:rPr>
          <w:rFonts w:ascii="Tahoma" w:hAnsi="Tahoma" w:cs="Tahoma"/>
          <w:color w:val="333333"/>
          <w:sz w:val="21"/>
          <w:szCs w:val="21"/>
        </w:rPr>
        <w:t>学时）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802"/>
        <w:gridCol w:w="840"/>
        <w:gridCol w:w="840"/>
        <w:gridCol w:w="840"/>
        <w:gridCol w:w="3063"/>
      </w:tblGrid>
      <w:tr w:rsidR="0040631B" w:rsidTr="00213523">
        <w:trPr>
          <w:tblCellSpacing w:w="0" w:type="dxa"/>
          <w:jc w:val="center"/>
        </w:trPr>
        <w:tc>
          <w:tcPr>
            <w:tcW w:w="280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知识内容</w:t>
            </w:r>
          </w:p>
        </w:tc>
        <w:tc>
          <w:tcPr>
            <w:tcW w:w="2520"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认知要求</w:t>
            </w:r>
          </w:p>
        </w:tc>
        <w:tc>
          <w:tcPr>
            <w:tcW w:w="306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说　明</w:t>
            </w:r>
          </w:p>
        </w:tc>
      </w:tr>
      <w:tr w:rsidR="0040631B" w:rsidTr="00213523">
        <w:trPr>
          <w:tblCellSpacing w:w="0" w:type="dxa"/>
          <w:jc w:val="center"/>
        </w:trPr>
        <w:tc>
          <w:tcPr>
            <w:tcW w:w="280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掌握</w:t>
            </w: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复数的概念</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）本单元知识是相关专业课程学习的基础，如自动化专业的电工基础课程</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）通过本单元教学，理解专业课程的相关概念描述与计算，培养学生的计算工具使用技能</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）重点是复数的概念与应用</w:t>
            </w: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复数的运算</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复数的几何意义</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复数应用举例</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w:t>
      </w:r>
      <w:r>
        <w:rPr>
          <w:rFonts w:ascii="Tahoma" w:hAnsi="Tahoma" w:cs="Tahoma"/>
          <w:b/>
          <w:bCs/>
          <w:color w:val="333333"/>
          <w:sz w:val="21"/>
          <w:szCs w:val="21"/>
        </w:rPr>
        <w:t>4</w:t>
      </w:r>
      <w:r>
        <w:rPr>
          <w:rFonts w:ascii="Tahoma" w:hAnsi="Tahoma" w:cs="Tahoma"/>
          <w:color w:val="333333"/>
          <w:sz w:val="21"/>
          <w:szCs w:val="21"/>
        </w:rPr>
        <w:t>单元　逻辑代数初步（</w:t>
      </w:r>
      <w:r>
        <w:rPr>
          <w:rFonts w:ascii="Tahoma" w:hAnsi="Tahoma" w:cs="Tahoma"/>
          <w:b/>
          <w:bCs/>
          <w:color w:val="333333"/>
          <w:sz w:val="21"/>
          <w:szCs w:val="21"/>
        </w:rPr>
        <w:t>16</w:t>
      </w:r>
      <w:r>
        <w:rPr>
          <w:rFonts w:ascii="Tahoma" w:hAnsi="Tahoma" w:cs="Tahoma"/>
          <w:color w:val="333333"/>
          <w:sz w:val="21"/>
          <w:szCs w:val="21"/>
        </w:rPr>
        <w:t>学时）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823"/>
        <w:gridCol w:w="840"/>
        <w:gridCol w:w="840"/>
        <w:gridCol w:w="840"/>
        <w:gridCol w:w="3042"/>
      </w:tblGrid>
      <w:tr w:rsidR="0040631B" w:rsidTr="00213523">
        <w:trPr>
          <w:tblCellSpacing w:w="0" w:type="dxa"/>
          <w:jc w:val="center"/>
        </w:trPr>
        <w:tc>
          <w:tcPr>
            <w:tcW w:w="282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知识内容</w:t>
            </w:r>
          </w:p>
        </w:tc>
        <w:tc>
          <w:tcPr>
            <w:tcW w:w="2520"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认知要求</w:t>
            </w:r>
          </w:p>
        </w:tc>
        <w:tc>
          <w:tcPr>
            <w:tcW w:w="304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说　明</w:t>
            </w:r>
          </w:p>
        </w:tc>
      </w:tr>
      <w:tr w:rsidR="0040631B" w:rsidTr="00213523">
        <w:trPr>
          <w:tblCellSpacing w:w="0" w:type="dxa"/>
          <w:jc w:val="center"/>
        </w:trPr>
        <w:tc>
          <w:tcPr>
            <w:tcW w:w="282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掌握</w:t>
            </w:r>
          </w:p>
        </w:tc>
        <w:tc>
          <w:tcPr>
            <w:tcW w:w="304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2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二进位制</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4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）本单元知识是相关专业课程学习的基础，如自动化专业的数字电路课程；要结合学生的职业背景进行讲授</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）通过本单元教学，提高学生的数学思维能力和分析与解决问题能力</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）重点是逻辑式与真值表，逻辑代数的应用</w:t>
            </w:r>
          </w:p>
        </w:tc>
      </w:tr>
      <w:tr w:rsidR="0040631B" w:rsidTr="00213523">
        <w:trPr>
          <w:tblCellSpacing w:w="0" w:type="dxa"/>
          <w:jc w:val="center"/>
        </w:trPr>
        <w:tc>
          <w:tcPr>
            <w:tcW w:w="282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逻辑变量与运算（且、或、非）</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4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2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逻辑式与真值表</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4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2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逻辑运算律和公式法化简逻辑式</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4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2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逻辑函数的最小项表达式</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4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2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卡诺图和图解法化简逻辑式</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4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2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逻辑代数的应用举例</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4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w:t>
      </w:r>
      <w:r>
        <w:rPr>
          <w:rFonts w:ascii="Tahoma" w:hAnsi="Tahoma" w:cs="Tahoma"/>
          <w:b/>
          <w:bCs/>
          <w:color w:val="333333"/>
          <w:sz w:val="21"/>
          <w:szCs w:val="21"/>
        </w:rPr>
        <w:t>5</w:t>
      </w:r>
      <w:r>
        <w:rPr>
          <w:rFonts w:ascii="Tahoma" w:hAnsi="Tahoma" w:cs="Tahoma"/>
          <w:color w:val="333333"/>
          <w:sz w:val="21"/>
          <w:szCs w:val="21"/>
        </w:rPr>
        <w:t>单元算法与程序框图（</w:t>
      </w:r>
      <w:r>
        <w:rPr>
          <w:rFonts w:ascii="Tahoma" w:hAnsi="Tahoma" w:cs="Tahoma"/>
          <w:b/>
          <w:bCs/>
          <w:color w:val="333333"/>
          <w:sz w:val="21"/>
          <w:szCs w:val="21"/>
        </w:rPr>
        <w:t>16</w:t>
      </w:r>
      <w:r>
        <w:rPr>
          <w:rFonts w:ascii="Tahoma" w:hAnsi="Tahoma" w:cs="Tahoma"/>
          <w:color w:val="333333"/>
          <w:sz w:val="21"/>
          <w:szCs w:val="21"/>
        </w:rPr>
        <w:t>学时）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802"/>
        <w:gridCol w:w="840"/>
        <w:gridCol w:w="840"/>
        <w:gridCol w:w="840"/>
        <w:gridCol w:w="3063"/>
      </w:tblGrid>
      <w:tr w:rsidR="0040631B" w:rsidTr="00213523">
        <w:trPr>
          <w:tblCellSpacing w:w="0" w:type="dxa"/>
          <w:jc w:val="center"/>
        </w:trPr>
        <w:tc>
          <w:tcPr>
            <w:tcW w:w="280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知识内容</w:t>
            </w:r>
          </w:p>
        </w:tc>
        <w:tc>
          <w:tcPr>
            <w:tcW w:w="2520"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认知要求</w:t>
            </w:r>
          </w:p>
        </w:tc>
        <w:tc>
          <w:tcPr>
            <w:tcW w:w="306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说　明</w:t>
            </w:r>
          </w:p>
        </w:tc>
      </w:tr>
      <w:tr w:rsidR="0040631B" w:rsidTr="00213523">
        <w:trPr>
          <w:tblCellSpacing w:w="0" w:type="dxa"/>
          <w:jc w:val="center"/>
        </w:trPr>
        <w:tc>
          <w:tcPr>
            <w:tcW w:w="280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掌握</w:t>
            </w: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算法的概念</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）本单元知识是相关专业课程学习的基础，如计算机应用专业的</w:t>
            </w:r>
            <w:r>
              <w:rPr>
                <w:rFonts w:ascii="Tahoma" w:hAnsi="Tahoma" w:cs="Tahoma"/>
                <w:sz w:val="21"/>
                <w:szCs w:val="21"/>
              </w:rPr>
              <w:t>VB</w:t>
            </w:r>
            <w:r>
              <w:rPr>
                <w:rFonts w:ascii="Tahoma" w:hAnsi="Tahoma" w:cs="Tahoma"/>
                <w:sz w:val="21"/>
                <w:szCs w:val="21"/>
              </w:rPr>
              <w:t>编程课程；要结合生活、生产或管理案例进行讲授</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）通过本单元教学，提高学生的数学思维能力和分析与解决问题能力</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）重点是用程序框图来描述算法中的逻辑处理过程</w:t>
            </w: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命题逻辑</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条件判断</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程序框图的基本图例</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数值计算案例的框图表示</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字符运算案例的框图表示</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算法与程序框图应用举例</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w:t>
      </w:r>
      <w:r>
        <w:rPr>
          <w:rFonts w:ascii="Tahoma" w:hAnsi="Tahoma" w:cs="Tahoma"/>
          <w:b/>
          <w:bCs/>
          <w:color w:val="333333"/>
          <w:sz w:val="21"/>
          <w:szCs w:val="21"/>
        </w:rPr>
        <w:t>6</w:t>
      </w:r>
      <w:r>
        <w:rPr>
          <w:rFonts w:ascii="Tahoma" w:hAnsi="Tahoma" w:cs="Tahoma"/>
          <w:color w:val="333333"/>
          <w:sz w:val="21"/>
          <w:szCs w:val="21"/>
        </w:rPr>
        <w:t>单元　数据表格信息处理（</w:t>
      </w:r>
      <w:r>
        <w:rPr>
          <w:rFonts w:ascii="Tahoma" w:hAnsi="Tahoma" w:cs="Tahoma"/>
          <w:b/>
          <w:bCs/>
          <w:color w:val="333333"/>
          <w:sz w:val="21"/>
          <w:szCs w:val="21"/>
        </w:rPr>
        <w:t>10</w:t>
      </w:r>
      <w:r>
        <w:rPr>
          <w:rFonts w:ascii="Tahoma" w:hAnsi="Tahoma" w:cs="Tahoma"/>
          <w:color w:val="333333"/>
          <w:sz w:val="21"/>
          <w:szCs w:val="21"/>
        </w:rPr>
        <w:t>学时）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812"/>
        <w:gridCol w:w="840"/>
        <w:gridCol w:w="840"/>
        <w:gridCol w:w="840"/>
        <w:gridCol w:w="3053"/>
      </w:tblGrid>
      <w:tr w:rsidR="0040631B" w:rsidTr="00213523">
        <w:trPr>
          <w:tblCellSpacing w:w="0" w:type="dxa"/>
          <w:jc w:val="center"/>
        </w:trPr>
        <w:tc>
          <w:tcPr>
            <w:tcW w:w="281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知识内容</w:t>
            </w:r>
          </w:p>
        </w:tc>
        <w:tc>
          <w:tcPr>
            <w:tcW w:w="2520"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认知要求</w:t>
            </w:r>
          </w:p>
        </w:tc>
        <w:tc>
          <w:tcPr>
            <w:tcW w:w="305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说　明</w:t>
            </w:r>
          </w:p>
        </w:tc>
      </w:tr>
      <w:tr w:rsidR="0040631B" w:rsidTr="00213523">
        <w:trPr>
          <w:tblCellSpacing w:w="0" w:type="dxa"/>
          <w:jc w:val="center"/>
        </w:trPr>
        <w:tc>
          <w:tcPr>
            <w:tcW w:w="281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掌握</w:t>
            </w: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数组、数据表格的概念</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）本单元知识是相关专业课程学习的基础，如服务类专业的市场营销课程；要结合管理案例进行讲授</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）在本单元的教学中要重视计算器或计算机软件的使用，培养学生的计算工具使用技能，数据处理技能，观察能力和分析与解决问题能力</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）重点是数组的运算和数据表格的应用</w:t>
            </w: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数组的运算</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数据表格的图示</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数据表格的应用举例</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用软件处理数据表格</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w:t>
      </w:r>
      <w:r>
        <w:rPr>
          <w:rFonts w:ascii="Tahoma" w:hAnsi="Tahoma" w:cs="Tahoma"/>
          <w:b/>
          <w:bCs/>
          <w:color w:val="333333"/>
          <w:sz w:val="21"/>
          <w:szCs w:val="21"/>
        </w:rPr>
        <w:t>7</w:t>
      </w:r>
      <w:r>
        <w:rPr>
          <w:rFonts w:ascii="Tahoma" w:hAnsi="Tahoma" w:cs="Tahoma"/>
          <w:color w:val="333333"/>
          <w:sz w:val="21"/>
          <w:szCs w:val="21"/>
        </w:rPr>
        <w:t>单元　编制计划的原理与方法（</w:t>
      </w:r>
      <w:r>
        <w:rPr>
          <w:rFonts w:ascii="Tahoma" w:hAnsi="Tahoma" w:cs="Tahoma"/>
          <w:b/>
          <w:bCs/>
          <w:color w:val="333333"/>
          <w:sz w:val="21"/>
          <w:szCs w:val="21"/>
        </w:rPr>
        <w:t>14</w:t>
      </w:r>
      <w:r>
        <w:rPr>
          <w:rFonts w:ascii="Tahoma" w:hAnsi="Tahoma" w:cs="Tahoma"/>
          <w:color w:val="333333"/>
          <w:sz w:val="21"/>
          <w:szCs w:val="21"/>
        </w:rPr>
        <w:t>学时）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802"/>
        <w:gridCol w:w="840"/>
        <w:gridCol w:w="840"/>
        <w:gridCol w:w="840"/>
        <w:gridCol w:w="3063"/>
      </w:tblGrid>
      <w:tr w:rsidR="0040631B" w:rsidTr="00213523">
        <w:trPr>
          <w:tblCellSpacing w:w="0" w:type="dxa"/>
          <w:jc w:val="center"/>
        </w:trPr>
        <w:tc>
          <w:tcPr>
            <w:tcW w:w="280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知识内容</w:t>
            </w:r>
          </w:p>
        </w:tc>
        <w:tc>
          <w:tcPr>
            <w:tcW w:w="2520"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认知要求</w:t>
            </w:r>
          </w:p>
        </w:tc>
        <w:tc>
          <w:tcPr>
            <w:tcW w:w="306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说　明</w:t>
            </w:r>
          </w:p>
        </w:tc>
      </w:tr>
      <w:tr w:rsidR="0040631B" w:rsidTr="00213523">
        <w:trPr>
          <w:tblCellSpacing w:w="0" w:type="dxa"/>
          <w:jc w:val="center"/>
        </w:trPr>
        <w:tc>
          <w:tcPr>
            <w:tcW w:w="280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掌握</w:t>
            </w: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编制计划的有关概念</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）本单元知识是相关专业课程学习的基础，如服务</w:t>
            </w:r>
            <w:r>
              <w:rPr>
                <w:rFonts w:ascii="Tahoma" w:hAnsi="Tahoma" w:cs="Tahoma"/>
                <w:sz w:val="21"/>
                <w:szCs w:val="21"/>
              </w:rPr>
              <w:lastRenderedPageBreak/>
              <w:t>类专业的企业管理课程；要通过实例，让学生了解用数学知识编制计划的方法</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）通过本单元教学，培养学生计算技能，计算工具使用技能，数学思维能力和分析与解决问题能力</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）重点是关键路径法，网络图</w:t>
            </w: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关键路径法</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横道图</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网络图</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计划的调整与优化</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w:t>
      </w:r>
      <w:r>
        <w:rPr>
          <w:rFonts w:ascii="Tahoma" w:hAnsi="Tahoma" w:cs="Tahoma"/>
          <w:b/>
          <w:bCs/>
          <w:color w:val="333333"/>
          <w:sz w:val="21"/>
          <w:szCs w:val="21"/>
        </w:rPr>
        <w:t>8</w:t>
      </w:r>
      <w:r>
        <w:rPr>
          <w:rFonts w:ascii="Tahoma" w:hAnsi="Tahoma" w:cs="Tahoma"/>
          <w:color w:val="333333"/>
          <w:sz w:val="21"/>
          <w:szCs w:val="21"/>
        </w:rPr>
        <w:t>单元　线性规划初步（</w:t>
      </w:r>
      <w:r>
        <w:rPr>
          <w:rFonts w:ascii="Tahoma" w:hAnsi="Tahoma" w:cs="Tahoma"/>
          <w:b/>
          <w:bCs/>
          <w:color w:val="333333"/>
          <w:sz w:val="21"/>
          <w:szCs w:val="21"/>
        </w:rPr>
        <w:t>14</w:t>
      </w:r>
      <w:r>
        <w:rPr>
          <w:rFonts w:ascii="Tahoma" w:hAnsi="Tahoma" w:cs="Tahoma"/>
          <w:color w:val="333333"/>
          <w:sz w:val="21"/>
          <w:szCs w:val="21"/>
        </w:rPr>
        <w:t>学时）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802"/>
        <w:gridCol w:w="840"/>
        <w:gridCol w:w="840"/>
        <w:gridCol w:w="840"/>
        <w:gridCol w:w="3063"/>
      </w:tblGrid>
      <w:tr w:rsidR="0040631B" w:rsidTr="00213523">
        <w:trPr>
          <w:tblCellSpacing w:w="0" w:type="dxa"/>
          <w:jc w:val="center"/>
        </w:trPr>
        <w:tc>
          <w:tcPr>
            <w:tcW w:w="280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知识内容</w:t>
            </w:r>
          </w:p>
        </w:tc>
        <w:tc>
          <w:tcPr>
            <w:tcW w:w="2520"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认知要求</w:t>
            </w:r>
          </w:p>
        </w:tc>
        <w:tc>
          <w:tcPr>
            <w:tcW w:w="306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说　明</w:t>
            </w:r>
          </w:p>
        </w:tc>
      </w:tr>
      <w:tr w:rsidR="0040631B" w:rsidTr="00213523">
        <w:trPr>
          <w:tblCellSpacing w:w="0" w:type="dxa"/>
          <w:jc w:val="center"/>
        </w:trPr>
        <w:tc>
          <w:tcPr>
            <w:tcW w:w="280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掌握</w:t>
            </w: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线性规划问题的有关概念</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）本单元知识是相关专业课程学习的基础，如服务类专业的企业管理课程</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）通过本单元教学，了解用数学知识进行规划的方法，培养学生的计算技能，计算工具使用技能和分析与解决问题能力</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）重点是线性规划问题的有关概念与应用</w:t>
            </w: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图解法</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表格法</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线性规划问题的应用举例</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用计算机软件解线性规划问题</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3.</w:t>
      </w:r>
      <w:r>
        <w:rPr>
          <w:rStyle w:val="apple-converted-space"/>
          <w:rFonts w:ascii="Tahoma" w:hAnsi="Tahoma" w:cs="Tahoma"/>
          <w:b/>
          <w:bCs/>
          <w:color w:val="333333"/>
          <w:sz w:val="21"/>
          <w:szCs w:val="21"/>
        </w:rPr>
        <w:t> </w:t>
      </w:r>
      <w:r>
        <w:rPr>
          <w:rFonts w:ascii="Tahoma" w:hAnsi="Tahoma" w:cs="Tahoma"/>
          <w:b/>
          <w:bCs/>
          <w:color w:val="333333"/>
          <w:sz w:val="21"/>
          <w:szCs w:val="21"/>
        </w:rPr>
        <w:t>拓展模块</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1</w:t>
      </w:r>
      <w:r>
        <w:rPr>
          <w:rFonts w:ascii="Tahoma" w:hAnsi="Tahoma" w:cs="Tahoma"/>
          <w:color w:val="333333"/>
          <w:sz w:val="21"/>
          <w:szCs w:val="21"/>
        </w:rPr>
        <w:t>）各学校根据学生的实际情况和继续学习的需要，可以在基础模块的基础上，进一步选择安排以下教学内容，也可自行补充其他内容。</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w:t>
      </w:r>
      <w:r>
        <w:rPr>
          <w:rFonts w:ascii="Tahoma" w:hAnsi="Tahoma" w:cs="Tahoma"/>
          <w:color w:val="333333"/>
          <w:sz w:val="21"/>
          <w:szCs w:val="21"/>
        </w:rPr>
        <w:t>1</w:t>
      </w:r>
      <w:r>
        <w:rPr>
          <w:rFonts w:ascii="Tahoma" w:hAnsi="Tahoma" w:cs="Tahoma"/>
          <w:color w:val="333333"/>
          <w:sz w:val="21"/>
          <w:szCs w:val="21"/>
        </w:rPr>
        <w:t>单元　三角公式及应用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812"/>
        <w:gridCol w:w="840"/>
        <w:gridCol w:w="840"/>
        <w:gridCol w:w="840"/>
        <w:gridCol w:w="3053"/>
      </w:tblGrid>
      <w:tr w:rsidR="0040631B" w:rsidTr="00213523">
        <w:trPr>
          <w:tblCellSpacing w:w="0" w:type="dxa"/>
          <w:jc w:val="center"/>
        </w:trPr>
        <w:tc>
          <w:tcPr>
            <w:tcW w:w="281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知识内容</w:t>
            </w:r>
          </w:p>
        </w:tc>
        <w:tc>
          <w:tcPr>
            <w:tcW w:w="2520"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认知要求</w:t>
            </w:r>
          </w:p>
        </w:tc>
        <w:tc>
          <w:tcPr>
            <w:tcW w:w="305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说　明</w:t>
            </w:r>
          </w:p>
        </w:tc>
      </w:tr>
      <w:tr w:rsidR="0040631B" w:rsidTr="00213523">
        <w:trPr>
          <w:tblCellSpacing w:w="0" w:type="dxa"/>
          <w:jc w:val="center"/>
        </w:trPr>
        <w:tc>
          <w:tcPr>
            <w:tcW w:w="281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掌握</w:t>
            </w: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和角公式</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）可以用向量知识介绍和角公式</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）通过本单元教学，培</w:t>
            </w:r>
            <w:r>
              <w:rPr>
                <w:rFonts w:ascii="Tahoma" w:hAnsi="Tahoma" w:cs="Tahoma"/>
                <w:sz w:val="21"/>
                <w:szCs w:val="21"/>
              </w:rPr>
              <w:lastRenderedPageBreak/>
              <w:t>养学生的计算技能、数学思维能力和分析与解决问题能力</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）重点是和角公式，余弦定理</w:t>
            </w: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二倍角公式</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正弦定理，余弦定理</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正弦型函数</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lastRenderedPageBreak/>
        <w:t>注：如果已学过了职业模块中三角计算及其应用单元，可以不学第</w:t>
      </w:r>
      <w:r>
        <w:rPr>
          <w:rFonts w:ascii="Tahoma" w:hAnsi="Tahoma" w:cs="Tahoma"/>
          <w:color w:val="333333"/>
          <w:sz w:val="21"/>
          <w:szCs w:val="21"/>
        </w:rPr>
        <w:t>1</w:t>
      </w:r>
      <w:r>
        <w:rPr>
          <w:rFonts w:ascii="Tahoma" w:hAnsi="Tahoma" w:cs="Tahoma"/>
          <w:color w:val="333333"/>
          <w:sz w:val="21"/>
          <w:szCs w:val="21"/>
        </w:rPr>
        <w:t>单元。</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w:t>
      </w:r>
      <w:r>
        <w:rPr>
          <w:rFonts w:ascii="Tahoma" w:hAnsi="Tahoma" w:cs="Tahoma"/>
          <w:color w:val="333333"/>
          <w:sz w:val="21"/>
          <w:szCs w:val="21"/>
        </w:rPr>
        <w:t>2</w:t>
      </w:r>
      <w:r>
        <w:rPr>
          <w:rFonts w:ascii="Tahoma" w:hAnsi="Tahoma" w:cs="Tahoma"/>
          <w:color w:val="333333"/>
          <w:sz w:val="21"/>
          <w:szCs w:val="21"/>
        </w:rPr>
        <w:t>单元　椭圆、双曲线、抛物线</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802"/>
        <w:gridCol w:w="840"/>
        <w:gridCol w:w="840"/>
        <w:gridCol w:w="840"/>
        <w:gridCol w:w="3063"/>
      </w:tblGrid>
      <w:tr w:rsidR="0040631B" w:rsidTr="00213523">
        <w:trPr>
          <w:tblCellSpacing w:w="0" w:type="dxa"/>
          <w:jc w:val="center"/>
        </w:trPr>
        <w:tc>
          <w:tcPr>
            <w:tcW w:w="280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知识内容</w:t>
            </w:r>
          </w:p>
        </w:tc>
        <w:tc>
          <w:tcPr>
            <w:tcW w:w="2520"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认知要求</w:t>
            </w:r>
          </w:p>
        </w:tc>
        <w:tc>
          <w:tcPr>
            <w:tcW w:w="306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说　明</w:t>
            </w:r>
          </w:p>
        </w:tc>
      </w:tr>
      <w:tr w:rsidR="0040631B" w:rsidTr="00213523">
        <w:trPr>
          <w:tblCellSpacing w:w="0" w:type="dxa"/>
          <w:jc w:val="center"/>
        </w:trPr>
        <w:tc>
          <w:tcPr>
            <w:tcW w:w="280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掌握</w:t>
            </w: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椭圆的标准方程和性质</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）要结合科技、生活中的实例来引入概念</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）通过本单元教学，培养学生的计算技能和数学思维能力</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）重点是椭圆的标准方程和性质</w:t>
            </w: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双曲线的标准方程和性质</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0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抛物线的标准方程和性质</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6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w:t>
      </w:r>
      <w:r>
        <w:rPr>
          <w:rFonts w:ascii="Tahoma" w:hAnsi="Tahoma" w:cs="Tahoma"/>
          <w:color w:val="333333"/>
          <w:sz w:val="21"/>
          <w:szCs w:val="21"/>
        </w:rPr>
        <w:t>3</w:t>
      </w:r>
      <w:r>
        <w:rPr>
          <w:rFonts w:ascii="Tahoma" w:hAnsi="Tahoma" w:cs="Tahoma"/>
          <w:color w:val="333333"/>
          <w:sz w:val="21"/>
          <w:szCs w:val="21"/>
        </w:rPr>
        <w:t>单元　概率与统计</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812"/>
        <w:gridCol w:w="840"/>
        <w:gridCol w:w="840"/>
        <w:gridCol w:w="840"/>
        <w:gridCol w:w="3053"/>
      </w:tblGrid>
      <w:tr w:rsidR="0040631B" w:rsidTr="00213523">
        <w:trPr>
          <w:tblCellSpacing w:w="0" w:type="dxa"/>
          <w:jc w:val="center"/>
        </w:trPr>
        <w:tc>
          <w:tcPr>
            <w:tcW w:w="281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知识内容</w:t>
            </w:r>
          </w:p>
        </w:tc>
        <w:tc>
          <w:tcPr>
            <w:tcW w:w="2520"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认知要求</w:t>
            </w:r>
          </w:p>
        </w:tc>
        <w:tc>
          <w:tcPr>
            <w:tcW w:w="305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说　明</w:t>
            </w:r>
          </w:p>
        </w:tc>
      </w:tr>
      <w:tr w:rsidR="0040631B" w:rsidTr="00213523">
        <w:trPr>
          <w:tblCellSpacing w:w="0" w:type="dxa"/>
          <w:jc w:val="center"/>
        </w:trPr>
        <w:tc>
          <w:tcPr>
            <w:tcW w:w="281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理解</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掌握</w:t>
            </w: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排列、组合</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）要结合生活、生产的实例来介绍相关知识</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）通过本单元教学，培养学生计算工具使用技能、计算技能和数学思维能力</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）重点是二项分布，正态分布</w:t>
            </w: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二项式定理</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离散型随机变量及其分布</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二项分布</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81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正态分布</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w:t>
            </w:r>
          </w:p>
        </w:tc>
        <w:tc>
          <w:tcPr>
            <w:tcW w:w="8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305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2</w:t>
      </w:r>
      <w:r>
        <w:rPr>
          <w:rFonts w:ascii="Tahoma" w:hAnsi="Tahoma" w:cs="Tahoma"/>
          <w:color w:val="333333"/>
          <w:sz w:val="21"/>
          <w:szCs w:val="21"/>
        </w:rPr>
        <w:t>）学校根据学生兴趣和学校条件，可开展拓展性知识讲座和相关活动。例如，举办</w:t>
      </w:r>
      <w:r>
        <w:rPr>
          <w:rFonts w:ascii="Tahoma" w:hAnsi="Tahoma" w:cs="Tahoma"/>
          <w:color w:val="333333"/>
          <w:sz w:val="21"/>
          <w:szCs w:val="21"/>
        </w:rPr>
        <w:t>“</w:t>
      </w:r>
      <w:r>
        <w:rPr>
          <w:rFonts w:ascii="Tahoma" w:hAnsi="Tahoma" w:cs="Tahoma"/>
          <w:color w:val="333333"/>
          <w:sz w:val="21"/>
          <w:szCs w:val="21"/>
        </w:rPr>
        <w:t>数学在生活中的应用</w:t>
      </w:r>
      <w:r>
        <w:rPr>
          <w:rFonts w:ascii="Tahoma" w:hAnsi="Tahoma" w:cs="Tahoma"/>
          <w:color w:val="333333"/>
          <w:sz w:val="21"/>
          <w:szCs w:val="21"/>
        </w:rPr>
        <w:t>”</w:t>
      </w:r>
      <w:r>
        <w:rPr>
          <w:rFonts w:ascii="Tahoma" w:hAnsi="Tahoma" w:cs="Tahoma"/>
          <w:color w:val="333333"/>
          <w:sz w:val="21"/>
          <w:szCs w:val="21"/>
        </w:rPr>
        <w:t>、</w:t>
      </w:r>
      <w:r>
        <w:rPr>
          <w:rFonts w:ascii="Tahoma" w:hAnsi="Tahoma" w:cs="Tahoma"/>
          <w:color w:val="333333"/>
          <w:sz w:val="21"/>
          <w:szCs w:val="21"/>
        </w:rPr>
        <w:t>“</w:t>
      </w:r>
      <w:r>
        <w:rPr>
          <w:rFonts w:ascii="Tahoma" w:hAnsi="Tahoma" w:cs="Tahoma"/>
          <w:color w:val="333333"/>
          <w:sz w:val="21"/>
          <w:szCs w:val="21"/>
        </w:rPr>
        <w:t>数学在相关职业岗位上的应用</w:t>
      </w:r>
      <w:r>
        <w:rPr>
          <w:rFonts w:ascii="Tahoma" w:hAnsi="Tahoma" w:cs="Tahoma"/>
          <w:color w:val="333333"/>
          <w:sz w:val="21"/>
          <w:szCs w:val="21"/>
        </w:rPr>
        <w:t>”</w:t>
      </w:r>
      <w:r>
        <w:rPr>
          <w:rFonts w:ascii="Tahoma" w:hAnsi="Tahoma" w:cs="Tahoma"/>
          <w:color w:val="333333"/>
          <w:sz w:val="21"/>
          <w:szCs w:val="21"/>
        </w:rPr>
        <w:t>、</w:t>
      </w:r>
      <w:r>
        <w:rPr>
          <w:rFonts w:ascii="Tahoma" w:hAnsi="Tahoma" w:cs="Tahoma"/>
          <w:color w:val="333333"/>
          <w:sz w:val="21"/>
          <w:szCs w:val="21"/>
        </w:rPr>
        <w:t>“</w:t>
      </w:r>
      <w:r>
        <w:rPr>
          <w:rFonts w:ascii="Tahoma" w:hAnsi="Tahoma" w:cs="Tahoma"/>
          <w:color w:val="333333"/>
          <w:sz w:val="21"/>
          <w:szCs w:val="21"/>
        </w:rPr>
        <w:t>数学与文化</w:t>
      </w:r>
      <w:r>
        <w:rPr>
          <w:rFonts w:ascii="Tahoma" w:hAnsi="Tahoma" w:cs="Tahoma"/>
          <w:color w:val="333333"/>
          <w:sz w:val="21"/>
          <w:szCs w:val="21"/>
        </w:rPr>
        <w:t>”</w:t>
      </w:r>
      <w:r>
        <w:rPr>
          <w:rFonts w:ascii="Tahoma" w:hAnsi="Tahoma" w:cs="Tahoma"/>
          <w:color w:val="333333"/>
          <w:sz w:val="21"/>
          <w:szCs w:val="21"/>
        </w:rPr>
        <w:t>、</w:t>
      </w:r>
      <w:r>
        <w:rPr>
          <w:rFonts w:ascii="Tahoma" w:hAnsi="Tahoma" w:cs="Tahoma"/>
          <w:color w:val="333333"/>
          <w:sz w:val="21"/>
          <w:szCs w:val="21"/>
        </w:rPr>
        <w:t>“</w:t>
      </w:r>
      <w:r>
        <w:rPr>
          <w:rFonts w:ascii="Tahoma" w:hAnsi="Tahoma" w:cs="Tahoma"/>
          <w:color w:val="333333"/>
          <w:sz w:val="21"/>
          <w:szCs w:val="21"/>
        </w:rPr>
        <w:t>数学史</w:t>
      </w:r>
      <w:r>
        <w:rPr>
          <w:rFonts w:ascii="Tahoma" w:hAnsi="Tahoma" w:cs="Tahoma"/>
          <w:color w:val="333333"/>
          <w:sz w:val="21"/>
          <w:szCs w:val="21"/>
        </w:rPr>
        <w:t>”</w:t>
      </w:r>
      <w:r>
        <w:rPr>
          <w:rFonts w:ascii="Tahoma" w:hAnsi="Tahoma" w:cs="Tahoma"/>
          <w:color w:val="333333"/>
          <w:sz w:val="21"/>
          <w:szCs w:val="21"/>
        </w:rPr>
        <w:t>等专题知识讲座。</w:t>
      </w:r>
    </w:p>
    <w:p w:rsidR="0040631B" w:rsidRDefault="0040631B" w:rsidP="0040631B">
      <w:pPr>
        <w:pStyle w:val="2"/>
        <w:shd w:val="clear" w:color="auto" w:fill="FFFFFF"/>
        <w:wordWrap w:val="0"/>
        <w:spacing w:before="312" w:after="312" w:line="315" w:lineRule="atLeast"/>
        <w:rPr>
          <w:rFonts w:ascii="Tahoma" w:hAnsi="Tahoma" w:cs="Tahoma"/>
          <w:color w:val="333333"/>
        </w:rPr>
      </w:pPr>
      <w:r>
        <w:rPr>
          <w:rFonts w:ascii="Tahoma" w:hAnsi="Tahoma" w:cs="Tahoma"/>
          <w:color w:val="333333"/>
        </w:rPr>
        <w:t>五、教学实施</w:t>
      </w:r>
    </w:p>
    <w:p w:rsidR="0040631B" w:rsidRDefault="0040631B" w:rsidP="0040631B">
      <w:pPr>
        <w:pStyle w:val="3"/>
        <w:shd w:val="clear" w:color="auto" w:fill="FFFFFF"/>
        <w:wordWrap w:val="0"/>
        <w:spacing w:line="315" w:lineRule="atLeast"/>
        <w:rPr>
          <w:rFonts w:ascii="Tahoma" w:hAnsi="Tahoma" w:cs="Tahoma"/>
          <w:color w:val="333333"/>
        </w:rPr>
      </w:pPr>
      <w:r>
        <w:rPr>
          <w:rFonts w:ascii="Tahoma" w:hAnsi="Tahoma" w:cs="Tahoma"/>
          <w:color w:val="333333"/>
        </w:rPr>
        <w:lastRenderedPageBreak/>
        <w:t>（一）教学建议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1.</w:t>
      </w:r>
      <w:r>
        <w:rPr>
          <w:rStyle w:val="apple-converted-space"/>
          <w:rFonts w:ascii="Tahoma" w:hAnsi="Tahoma" w:cs="Tahoma"/>
          <w:b/>
          <w:bCs/>
          <w:color w:val="333333"/>
          <w:sz w:val="21"/>
          <w:szCs w:val="21"/>
        </w:rPr>
        <w:t> </w:t>
      </w:r>
      <w:r>
        <w:rPr>
          <w:rFonts w:ascii="Tahoma" w:hAnsi="Tahoma" w:cs="Tahoma"/>
          <w:b/>
          <w:bCs/>
          <w:color w:val="333333"/>
          <w:sz w:val="21"/>
          <w:szCs w:val="21"/>
        </w:rPr>
        <w:t>教学安排建议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在保障教学时数的基础上，可以适当灵活地进行教学安排。下面提供两个教学方案，供三年制学校参考。</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方案</w:t>
      </w:r>
      <w:r>
        <w:rPr>
          <w:rFonts w:ascii="Tahoma" w:hAnsi="Tahoma" w:cs="Tahoma"/>
          <w:color w:val="333333"/>
          <w:sz w:val="21"/>
          <w:szCs w:val="21"/>
        </w:rPr>
        <w:t>1</w:t>
      </w:r>
      <w:r>
        <w:rPr>
          <w:rFonts w:ascii="Tahoma" w:hAnsi="Tahoma" w:cs="Tahoma"/>
          <w:color w:val="333333"/>
          <w:sz w:val="21"/>
          <w:szCs w:val="21"/>
        </w:rPr>
        <w:t>：</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基础模块在第一学年的两个学期内完成。每周</w:t>
      </w:r>
      <w:r>
        <w:rPr>
          <w:rFonts w:ascii="Tahoma" w:hAnsi="Tahoma" w:cs="Tahoma"/>
          <w:color w:val="333333"/>
          <w:sz w:val="21"/>
          <w:szCs w:val="21"/>
        </w:rPr>
        <w:t>4</w:t>
      </w:r>
      <w:r>
        <w:rPr>
          <w:rFonts w:ascii="Tahoma" w:hAnsi="Tahoma" w:cs="Tahoma"/>
          <w:color w:val="333333"/>
          <w:sz w:val="21"/>
          <w:szCs w:val="21"/>
        </w:rPr>
        <w:t>学时，每学期为</w:t>
      </w:r>
      <w:r>
        <w:rPr>
          <w:rFonts w:ascii="Tahoma" w:hAnsi="Tahoma" w:cs="Tahoma"/>
          <w:color w:val="333333"/>
          <w:sz w:val="21"/>
          <w:szCs w:val="21"/>
        </w:rPr>
        <w:t>64</w:t>
      </w:r>
      <w:r>
        <w:rPr>
          <w:rFonts w:ascii="Tahoma" w:hAnsi="Tahoma" w:cs="Tahoma"/>
          <w:color w:val="333333"/>
          <w:sz w:val="21"/>
          <w:szCs w:val="21"/>
        </w:rPr>
        <w:t>学时（不含复习考试环节），共</w:t>
      </w:r>
      <w:r>
        <w:rPr>
          <w:rFonts w:ascii="Tahoma" w:hAnsi="Tahoma" w:cs="Tahoma"/>
          <w:color w:val="333333"/>
          <w:sz w:val="21"/>
          <w:szCs w:val="21"/>
        </w:rPr>
        <w:t>128</w:t>
      </w:r>
      <w:r>
        <w:rPr>
          <w:rFonts w:ascii="Tahoma" w:hAnsi="Tahoma" w:cs="Tahoma"/>
          <w:color w:val="333333"/>
          <w:sz w:val="21"/>
          <w:szCs w:val="21"/>
        </w:rPr>
        <w:t>学时（</w:t>
      </w:r>
      <w:r>
        <w:rPr>
          <w:rFonts w:ascii="Tahoma" w:hAnsi="Tahoma" w:cs="Tahoma"/>
          <w:color w:val="333333"/>
          <w:sz w:val="21"/>
          <w:szCs w:val="21"/>
        </w:rPr>
        <w:t>8</w:t>
      </w:r>
      <w:r>
        <w:rPr>
          <w:rFonts w:ascii="Tahoma" w:hAnsi="Tahoma" w:cs="Tahoma"/>
          <w:color w:val="333333"/>
          <w:sz w:val="21"/>
          <w:szCs w:val="21"/>
        </w:rPr>
        <w:t>学分）。</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职业模块在第二学年的第一学期内完成。每周</w:t>
      </w:r>
      <w:r>
        <w:rPr>
          <w:rFonts w:ascii="Tahoma" w:hAnsi="Tahoma" w:cs="Tahoma"/>
          <w:color w:val="333333"/>
          <w:sz w:val="21"/>
          <w:szCs w:val="21"/>
        </w:rPr>
        <w:t>2</w:t>
      </w:r>
      <w:r>
        <w:rPr>
          <w:rFonts w:ascii="Tahoma" w:hAnsi="Tahoma" w:cs="Tahoma"/>
          <w:color w:val="333333"/>
          <w:sz w:val="21"/>
          <w:szCs w:val="21"/>
        </w:rPr>
        <w:t>～</w:t>
      </w:r>
      <w:r>
        <w:rPr>
          <w:rFonts w:ascii="Tahoma" w:hAnsi="Tahoma" w:cs="Tahoma"/>
          <w:color w:val="333333"/>
          <w:sz w:val="21"/>
          <w:szCs w:val="21"/>
        </w:rPr>
        <w:t>4</w:t>
      </w:r>
      <w:r>
        <w:rPr>
          <w:rFonts w:ascii="Tahoma" w:hAnsi="Tahoma" w:cs="Tahoma"/>
          <w:color w:val="333333"/>
          <w:sz w:val="21"/>
          <w:szCs w:val="21"/>
        </w:rPr>
        <w:t>学时，共</w:t>
      </w:r>
      <w:r>
        <w:rPr>
          <w:rFonts w:ascii="Tahoma" w:hAnsi="Tahoma" w:cs="Tahoma"/>
          <w:color w:val="333333"/>
          <w:sz w:val="21"/>
          <w:szCs w:val="21"/>
        </w:rPr>
        <w:t>32</w:t>
      </w:r>
      <w:r>
        <w:rPr>
          <w:rFonts w:ascii="Tahoma" w:hAnsi="Tahoma" w:cs="Tahoma"/>
          <w:color w:val="333333"/>
          <w:sz w:val="21"/>
          <w:szCs w:val="21"/>
        </w:rPr>
        <w:t>～</w:t>
      </w:r>
      <w:r>
        <w:rPr>
          <w:rFonts w:ascii="Tahoma" w:hAnsi="Tahoma" w:cs="Tahoma"/>
          <w:color w:val="333333"/>
          <w:sz w:val="21"/>
          <w:szCs w:val="21"/>
        </w:rPr>
        <w:t>64</w:t>
      </w:r>
      <w:r>
        <w:rPr>
          <w:rFonts w:ascii="Tahoma" w:hAnsi="Tahoma" w:cs="Tahoma"/>
          <w:color w:val="333333"/>
          <w:sz w:val="21"/>
          <w:szCs w:val="21"/>
        </w:rPr>
        <w:t>学时（</w:t>
      </w:r>
      <w:r>
        <w:rPr>
          <w:rFonts w:ascii="Tahoma" w:hAnsi="Tahoma" w:cs="Tahoma"/>
          <w:color w:val="333333"/>
          <w:sz w:val="21"/>
          <w:szCs w:val="21"/>
        </w:rPr>
        <w:t>2</w:t>
      </w:r>
      <w:r>
        <w:rPr>
          <w:rFonts w:ascii="Tahoma" w:hAnsi="Tahoma" w:cs="Tahoma"/>
          <w:color w:val="333333"/>
          <w:sz w:val="21"/>
          <w:szCs w:val="21"/>
        </w:rPr>
        <w:t>～</w:t>
      </w:r>
      <w:r>
        <w:rPr>
          <w:rFonts w:ascii="Tahoma" w:hAnsi="Tahoma" w:cs="Tahoma"/>
          <w:color w:val="333333"/>
          <w:sz w:val="21"/>
          <w:szCs w:val="21"/>
        </w:rPr>
        <w:t>4</w:t>
      </w:r>
      <w:r>
        <w:rPr>
          <w:rFonts w:ascii="Tahoma" w:hAnsi="Tahoma" w:cs="Tahoma"/>
          <w:color w:val="333333"/>
          <w:sz w:val="21"/>
          <w:szCs w:val="21"/>
        </w:rPr>
        <w:t>学分），需要数学知识较多的专业可以适当增加学时。</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拓展模块的学习由各学校自行安排，不做统一要求。</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方案</w:t>
      </w:r>
      <w:r>
        <w:rPr>
          <w:rFonts w:ascii="Tahoma" w:hAnsi="Tahoma" w:cs="Tahoma"/>
          <w:color w:val="333333"/>
          <w:sz w:val="21"/>
          <w:szCs w:val="21"/>
        </w:rPr>
        <w:t>2</w:t>
      </w:r>
      <w:r>
        <w:rPr>
          <w:rFonts w:ascii="Tahoma" w:hAnsi="Tahoma" w:cs="Tahoma"/>
          <w:color w:val="333333"/>
          <w:sz w:val="21"/>
          <w:szCs w:val="21"/>
        </w:rPr>
        <w:t>：</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基础模块和职业模块全部在第一学年的两个学期内完成。每周</w:t>
      </w:r>
      <w:r>
        <w:rPr>
          <w:rFonts w:ascii="Tahoma" w:hAnsi="Tahoma" w:cs="Tahoma"/>
          <w:color w:val="333333"/>
          <w:sz w:val="21"/>
          <w:szCs w:val="21"/>
        </w:rPr>
        <w:t>5</w:t>
      </w:r>
      <w:r>
        <w:rPr>
          <w:rFonts w:ascii="Tahoma" w:hAnsi="Tahoma" w:cs="Tahoma"/>
          <w:color w:val="333333"/>
          <w:sz w:val="21"/>
          <w:szCs w:val="21"/>
        </w:rPr>
        <w:t>～</w:t>
      </w:r>
      <w:r>
        <w:rPr>
          <w:rFonts w:ascii="Tahoma" w:hAnsi="Tahoma" w:cs="Tahoma"/>
          <w:color w:val="333333"/>
          <w:sz w:val="21"/>
          <w:szCs w:val="21"/>
        </w:rPr>
        <w:t>6</w:t>
      </w:r>
      <w:r>
        <w:rPr>
          <w:rFonts w:ascii="Tahoma" w:hAnsi="Tahoma" w:cs="Tahoma"/>
          <w:color w:val="333333"/>
          <w:sz w:val="21"/>
          <w:szCs w:val="21"/>
        </w:rPr>
        <w:t>学时，每学期为</w:t>
      </w:r>
      <w:r>
        <w:rPr>
          <w:rFonts w:ascii="Tahoma" w:hAnsi="Tahoma" w:cs="Tahoma"/>
          <w:color w:val="333333"/>
          <w:sz w:val="21"/>
          <w:szCs w:val="21"/>
        </w:rPr>
        <w:t>80</w:t>
      </w:r>
      <w:r>
        <w:rPr>
          <w:rFonts w:ascii="Tahoma" w:hAnsi="Tahoma" w:cs="Tahoma"/>
          <w:color w:val="333333"/>
          <w:sz w:val="21"/>
          <w:szCs w:val="21"/>
        </w:rPr>
        <w:t>～</w:t>
      </w:r>
      <w:r>
        <w:rPr>
          <w:rFonts w:ascii="Tahoma" w:hAnsi="Tahoma" w:cs="Tahoma"/>
          <w:color w:val="333333"/>
          <w:sz w:val="21"/>
          <w:szCs w:val="21"/>
        </w:rPr>
        <w:t>96</w:t>
      </w:r>
      <w:r>
        <w:rPr>
          <w:rFonts w:ascii="Tahoma" w:hAnsi="Tahoma" w:cs="Tahoma"/>
          <w:color w:val="333333"/>
          <w:sz w:val="21"/>
          <w:szCs w:val="21"/>
        </w:rPr>
        <w:t>学时（不含复习考试环节），共</w:t>
      </w:r>
      <w:r>
        <w:rPr>
          <w:rFonts w:ascii="Tahoma" w:hAnsi="Tahoma" w:cs="Tahoma"/>
          <w:color w:val="333333"/>
          <w:sz w:val="21"/>
          <w:szCs w:val="21"/>
        </w:rPr>
        <w:t>160</w:t>
      </w:r>
      <w:r>
        <w:rPr>
          <w:rFonts w:ascii="Tahoma" w:hAnsi="Tahoma" w:cs="Tahoma"/>
          <w:color w:val="333333"/>
          <w:sz w:val="21"/>
          <w:szCs w:val="21"/>
        </w:rPr>
        <w:t>～</w:t>
      </w:r>
      <w:r>
        <w:rPr>
          <w:rFonts w:ascii="Tahoma" w:hAnsi="Tahoma" w:cs="Tahoma"/>
          <w:color w:val="333333"/>
          <w:sz w:val="21"/>
          <w:szCs w:val="21"/>
        </w:rPr>
        <w:t>192</w:t>
      </w:r>
      <w:r>
        <w:rPr>
          <w:rFonts w:ascii="Tahoma" w:hAnsi="Tahoma" w:cs="Tahoma"/>
          <w:color w:val="333333"/>
          <w:sz w:val="21"/>
          <w:szCs w:val="21"/>
        </w:rPr>
        <w:t>学时（</w:t>
      </w:r>
      <w:r>
        <w:rPr>
          <w:rFonts w:ascii="Tahoma" w:hAnsi="Tahoma" w:cs="Tahoma"/>
          <w:color w:val="333333"/>
          <w:sz w:val="21"/>
          <w:szCs w:val="21"/>
        </w:rPr>
        <w:t>10</w:t>
      </w:r>
      <w:r>
        <w:rPr>
          <w:rFonts w:ascii="Tahoma" w:hAnsi="Tahoma" w:cs="Tahoma"/>
          <w:color w:val="333333"/>
          <w:sz w:val="21"/>
          <w:szCs w:val="21"/>
        </w:rPr>
        <w:t>～</w:t>
      </w:r>
      <w:r>
        <w:rPr>
          <w:rFonts w:ascii="Tahoma" w:hAnsi="Tahoma" w:cs="Tahoma"/>
          <w:color w:val="333333"/>
          <w:sz w:val="21"/>
          <w:szCs w:val="21"/>
        </w:rPr>
        <w:t>12</w:t>
      </w:r>
      <w:r>
        <w:rPr>
          <w:rFonts w:ascii="Tahoma" w:hAnsi="Tahoma" w:cs="Tahoma"/>
          <w:color w:val="333333"/>
          <w:sz w:val="21"/>
          <w:szCs w:val="21"/>
        </w:rPr>
        <w:t>学分）。需要数学知识较多的专业可以适当增加学时。</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拓展模块的教学由各学校自行安排，不做统一要求。</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实施学分制的学校，按</w:t>
      </w:r>
      <w:r>
        <w:rPr>
          <w:rFonts w:ascii="Tahoma" w:hAnsi="Tahoma" w:cs="Tahoma"/>
          <w:color w:val="333333"/>
          <w:sz w:val="21"/>
          <w:szCs w:val="21"/>
        </w:rPr>
        <w:t>16</w:t>
      </w:r>
      <w:r>
        <w:rPr>
          <w:rFonts w:ascii="Tahoma" w:hAnsi="Tahoma" w:cs="Tahoma"/>
          <w:color w:val="333333"/>
          <w:sz w:val="21"/>
          <w:szCs w:val="21"/>
        </w:rPr>
        <w:t>～</w:t>
      </w:r>
      <w:r>
        <w:rPr>
          <w:rFonts w:ascii="Tahoma" w:hAnsi="Tahoma" w:cs="Tahoma"/>
          <w:color w:val="333333"/>
          <w:sz w:val="21"/>
          <w:szCs w:val="21"/>
        </w:rPr>
        <w:t>18</w:t>
      </w:r>
      <w:r>
        <w:rPr>
          <w:rFonts w:ascii="Tahoma" w:hAnsi="Tahoma" w:cs="Tahoma"/>
          <w:color w:val="333333"/>
          <w:sz w:val="21"/>
          <w:szCs w:val="21"/>
        </w:rPr>
        <w:t>学时折合</w:t>
      </w:r>
      <w:r>
        <w:rPr>
          <w:rFonts w:ascii="Tahoma" w:hAnsi="Tahoma" w:cs="Tahoma"/>
          <w:color w:val="333333"/>
          <w:sz w:val="21"/>
          <w:szCs w:val="21"/>
        </w:rPr>
        <w:t>1</w:t>
      </w:r>
      <w:r>
        <w:rPr>
          <w:rFonts w:ascii="Tahoma" w:hAnsi="Tahoma" w:cs="Tahoma"/>
          <w:color w:val="333333"/>
          <w:sz w:val="21"/>
          <w:szCs w:val="21"/>
        </w:rPr>
        <w:t>学分计算。</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2.</w:t>
      </w:r>
      <w:r>
        <w:rPr>
          <w:rStyle w:val="apple-converted-space"/>
          <w:rFonts w:ascii="Tahoma" w:hAnsi="Tahoma" w:cs="Tahoma"/>
          <w:b/>
          <w:bCs/>
          <w:color w:val="333333"/>
          <w:sz w:val="21"/>
          <w:szCs w:val="21"/>
        </w:rPr>
        <w:t> </w:t>
      </w:r>
      <w:r>
        <w:rPr>
          <w:rFonts w:ascii="Tahoma" w:hAnsi="Tahoma" w:cs="Tahoma"/>
          <w:b/>
          <w:bCs/>
          <w:color w:val="333333"/>
          <w:sz w:val="21"/>
          <w:szCs w:val="21"/>
        </w:rPr>
        <w:t>教学方法建议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学方法的选择要从中等职业学校学生的实际出发，要符合学生的认知心理特征，要关注学生数学学习兴趣的激发与保持，学习信心的坚持与增强，鼓励学生参与教学活动，包括思维参与和行为参与，引导学生主动学习。</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教师要学习职业教育理论，提高自身业务水平；了解一些相关专业的知识，熟悉数学在相关专业课程中的应用，提升教学能力。</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要根据不同的数学知识内容，结合实际地充分利用各种教学媒体，进行多种教学方法探索和试验。</w:t>
      </w:r>
    </w:p>
    <w:p w:rsidR="0040631B" w:rsidRDefault="0040631B" w:rsidP="0040631B">
      <w:pPr>
        <w:pStyle w:val="3"/>
        <w:shd w:val="clear" w:color="auto" w:fill="FFFFFF"/>
        <w:wordWrap w:val="0"/>
        <w:spacing w:line="315" w:lineRule="atLeast"/>
        <w:rPr>
          <w:rFonts w:ascii="Tahoma" w:hAnsi="Tahoma" w:cs="Tahoma"/>
          <w:color w:val="333333"/>
          <w:sz w:val="27"/>
          <w:szCs w:val="27"/>
        </w:rPr>
      </w:pPr>
      <w:r>
        <w:rPr>
          <w:rFonts w:ascii="Tahoma" w:hAnsi="Tahoma" w:cs="Tahoma"/>
          <w:color w:val="333333"/>
        </w:rPr>
        <w:t>（二）教材编写建议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教材的编写应以本教学大纲为基本依据。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教材内容要注意与九年义务教育阶段数学课程的衔接，做好知识的整合。</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lastRenderedPageBreak/>
        <w:t>教材内容的选择，要突出职业特色，贴近学生实际，贴近生活。素材的选取，要便于学生对数学的认识和理解，有利于学习兴趣的提高。</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材内容的呈现形式要多样化，要从学生的认知规律出发，展现数学的概念和结论的形成过程，体现从具体到抽象、特殊到一般的原则。要利用多种形式，图文并茂、生动有趣地呈现知识素材。内容的表述要深入浅出、通俗易懂，具有科学性与可读性。</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职业模块的内容，要以满足专业课程学习的基本需求为目的，筛选出与专业实际应用结合紧密的，能被学生所接受的知识。</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教材要有开放性和弹性。要考虑不同地区、不同专业的需要，在合理安排基本课程内容的基础上，给地方、学校和教师留有开发的余地，也为学生留有选择的空间，以满足不同学生学习和发展的需要。</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要为教师提供教学参考用书，帮助教师理解教材编写的思路，更好地实施教学；要为学生提供学习指导用书，帮助学生巩固、反思、检测学习效果。</w:t>
      </w:r>
    </w:p>
    <w:p w:rsidR="0040631B" w:rsidRDefault="0040631B" w:rsidP="0040631B">
      <w:pPr>
        <w:pStyle w:val="3"/>
        <w:shd w:val="clear" w:color="auto" w:fill="FFFFFF"/>
        <w:wordWrap w:val="0"/>
        <w:spacing w:line="315" w:lineRule="atLeast"/>
        <w:rPr>
          <w:rFonts w:ascii="Tahoma" w:hAnsi="Tahoma" w:cs="Tahoma"/>
          <w:color w:val="333333"/>
          <w:sz w:val="27"/>
          <w:szCs w:val="27"/>
        </w:rPr>
      </w:pPr>
      <w:r>
        <w:rPr>
          <w:rFonts w:ascii="Tahoma" w:hAnsi="Tahoma" w:cs="Tahoma"/>
          <w:color w:val="333333"/>
        </w:rPr>
        <w:t>（三）现代教育技术的应用建议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教师应更新观念，优化传统的教学方法，充分发挥计算机、互联网等现代媒体技术的优势，重视现代教育技术与课程的整合，努力推进现代教育技术在职业教育教学中合理的应用。</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数字化教学资源（如教学演示软件、虚拟仿真软件等）可作为辅助教学的工具。提倡在教学过程中，将数字化教学资源与各种教学要素和教学环节进行有机的结合，从而提高教学的效率和效果。</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学校要为数学教师教学和学生学习提供丰富多样的教学资源、教学工具和教学环境，以利于创建符合个性化学习及加强实践技能培养的教学环境，推动教学模式和教学方法的改革。</w:t>
      </w:r>
    </w:p>
    <w:p w:rsidR="0040631B" w:rsidRDefault="0040631B" w:rsidP="0040631B">
      <w:pPr>
        <w:pStyle w:val="2"/>
        <w:shd w:val="clear" w:color="auto" w:fill="FFFFFF"/>
        <w:wordWrap w:val="0"/>
        <w:spacing w:before="312" w:after="312" w:line="315" w:lineRule="atLeast"/>
        <w:rPr>
          <w:rFonts w:ascii="Tahoma" w:hAnsi="Tahoma" w:cs="Tahoma"/>
          <w:color w:val="333333"/>
        </w:rPr>
      </w:pPr>
      <w:r>
        <w:rPr>
          <w:rFonts w:ascii="Tahoma" w:hAnsi="Tahoma" w:cs="Tahoma"/>
          <w:color w:val="333333"/>
        </w:rPr>
        <w:t>六、考核与评价</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考核与评价对数学的教与学有较强的导向作用。其目的不仅是为了考察教学结果的完成情况，更重要的是可以及时向教师和学生提供反馈信息，更有效地改进和完善教师的教学和学生的学习活动，激发学生的学习热情，促进学生的发展。教学评价要注重诊断和指导，突出导向、激励的功能。</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考核与评价要充分考虑职业教育的特点和数学课程的教学目标，应该包括知识、技能与能力、态度三个方面。</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要坚持终结性评价与过程性评价相结合，定量评价与定性评价相结合，教师评价与学生自评、互评相结合的原则，注重考核与评价方法的多样性和针对性。过程性评价包括上课、完成作业、数学活动、平时考评等内容，终结性评价主要指期末数学考试。学期总成绩可由过程性</w:t>
      </w:r>
      <w:r>
        <w:rPr>
          <w:rFonts w:ascii="Tahoma" w:hAnsi="Tahoma" w:cs="Tahoma"/>
          <w:color w:val="333333"/>
          <w:sz w:val="21"/>
          <w:szCs w:val="21"/>
        </w:rPr>
        <w:lastRenderedPageBreak/>
        <w:t>评价成绩、期中和期末考试成绩组成。考核与评价应结合学生在学习过程中的变化和发展进行。</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各地应根据本大纲教学要求、职业教育的特点和学生的实际情况，研究并制定数学课程考核评价体系和实施方案。</w:t>
      </w:r>
    </w:p>
    <w:p w:rsidR="0040631B" w:rsidRDefault="0040631B" w:rsidP="0040631B">
      <w:pPr>
        <w:rPr>
          <w:rFonts w:hint="eastAsia"/>
        </w:rPr>
      </w:pPr>
    </w:p>
    <w:p w:rsidR="0040631B" w:rsidRDefault="0040631B" w:rsidP="0040631B">
      <w:pPr>
        <w:rPr>
          <w:rFonts w:ascii="Tahoma" w:hAnsi="Tahoma" w:cs="Tahoma"/>
          <w:color w:val="333333"/>
          <w:sz w:val="18"/>
          <w:szCs w:val="18"/>
        </w:rPr>
      </w:pPr>
      <w:r>
        <w:br w:type="page"/>
      </w:r>
      <w:r>
        <w:rPr>
          <w:rFonts w:ascii="Tahoma" w:hAnsi="Tahoma" w:cs="Tahoma"/>
          <w:color w:val="333333"/>
          <w:sz w:val="18"/>
          <w:szCs w:val="18"/>
        </w:rPr>
        <w:lastRenderedPageBreak/>
        <w:t>附件</w:t>
      </w:r>
      <w:r>
        <w:rPr>
          <w:rFonts w:ascii="Tahoma" w:hAnsi="Tahoma" w:cs="Tahoma"/>
          <w:b/>
          <w:bCs/>
          <w:color w:val="333333"/>
          <w:sz w:val="18"/>
          <w:szCs w:val="18"/>
        </w:rPr>
        <w:t>3</w:t>
      </w:r>
      <w:r>
        <w:rPr>
          <w:rFonts w:ascii="Tahoma" w:hAnsi="Tahoma" w:cs="Tahoma"/>
          <w:color w:val="333333"/>
          <w:sz w:val="18"/>
          <w:szCs w:val="18"/>
        </w:rPr>
        <w:t>：</w:t>
      </w:r>
    </w:p>
    <w:p w:rsidR="0040631B" w:rsidRPr="0045180A" w:rsidRDefault="0040631B" w:rsidP="0040631B">
      <w:pPr>
        <w:pStyle w:val="2"/>
        <w:spacing w:before="312" w:after="312"/>
        <w:jc w:val="center"/>
      </w:pPr>
      <w:bookmarkStart w:id="17" w:name="_Toc28269"/>
      <w:r w:rsidRPr="0045180A">
        <w:t>中等职业学校英语教学大纲</w:t>
      </w:r>
      <w:bookmarkEnd w:id="17"/>
    </w:p>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t>一、课程性质与任务</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英语是世界通用语言之一，是国际交流的重要工具。</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英语课程是中等职业学校学生必修的一门公共基础课。本课程的任务是：使学生掌握一定的英语基础知识和基本技能，培养学生在日常生活和职业场景中的英语应用能力；培养学生的文化意识，提高学生的思想品德修养和文化素养；为学生的职业生涯、继续学习和终身发展奠定基础。</w:t>
      </w:r>
    </w:p>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t>二、课程教学目标</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中等职业学校英语课程要在九年义务教育基础上，帮助学生进一步学习英语基础知识，培养听、说、读、写等语言技能，初步形成职场英语的应用能力；激发和培养学生学习英语的兴趣，提高学生学习的自信心，帮助学生掌握学习策略，养成良好的学习习惯，提高自主学习能力；引导学生了解、认识中西方文化差异，培养正确的情感、态度和价值观。</w:t>
      </w:r>
    </w:p>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t>三、教学内容结构</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本课程的教学内容由基础模块、职业模块和拓展模块三个部分构成。</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 xml:space="preserve">1. </w:t>
      </w:r>
      <w:r>
        <w:rPr>
          <w:rFonts w:ascii="Tahoma" w:hAnsi="Tahoma" w:cs="Tahoma"/>
          <w:color w:val="333333"/>
          <w:sz w:val="18"/>
          <w:szCs w:val="18"/>
        </w:rPr>
        <w:t>基础模块是各专业学生必修的基础性内容，教学时数为</w:t>
      </w:r>
      <w:r>
        <w:rPr>
          <w:rFonts w:ascii="Tahoma" w:hAnsi="Tahoma" w:cs="Tahoma"/>
          <w:color w:val="333333"/>
          <w:sz w:val="18"/>
          <w:szCs w:val="18"/>
        </w:rPr>
        <w:t>128</w:t>
      </w:r>
      <w:r>
        <w:rPr>
          <w:rFonts w:ascii="Tahoma" w:hAnsi="Tahoma" w:cs="Tahoma"/>
          <w:color w:val="333333"/>
          <w:sz w:val="18"/>
          <w:szCs w:val="18"/>
        </w:rPr>
        <w:t>～</w:t>
      </w:r>
      <w:r>
        <w:rPr>
          <w:rFonts w:ascii="Tahoma" w:hAnsi="Tahoma" w:cs="Tahoma"/>
          <w:color w:val="333333"/>
          <w:sz w:val="18"/>
          <w:szCs w:val="18"/>
        </w:rPr>
        <w:t>144</w:t>
      </w:r>
      <w:r>
        <w:rPr>
          <w:rFonts w:ascii="Tahoma" w:hAnsi="Tahoma" w:cs="Tahoma"/>
          <w:color w:val="333333"/>
          <w:sz w:val="18"/>
          <w:szCs w:val="18"/>
        </w:rPr>
        <w:t>学时。</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 xml:space="preserve">2. </w:t>
      </w:r>
      <w:r>
        <w:rPr>
          <w:rFonts w:ascii="Tahoma" w:hAnsi="Tahoma" w:cs="Tahoma"/>
          <w:color w:val="333333"/>
          <w:sz w:val="18"/>
          <w:szCs w:val="18"/>
        </w:rPr>
        <w:t>职业模块是适应学生学习相关专业需要的限定选修内容，各学校根据实际情况进行选择和安排教学，教学时数为</w:t>
      </w:r>
      <w:r>
        <w:rPr>
          <w:rFonts w:ascii="Tahoma" w:hAnsi="Tahoma" w:cs="Tahoma"/>
          <w:color w:val="333333"/>
          <w:sz w:val="18"/>
          <w:szCs w:val="18"/>
        </w:rPr>
        <w:t>54</w:t>
      </w:r>
      <w:r>
        <w:rPr>
          <w:rFonts w:ascii="Tahoma" w:hAnsi="Tahoma" w:cs="Tahoma"/>
          <w:color w:val="333333"/>
          <w:sz w:val="18"/>
          <w:szCs w:val="18"/>
        </w:rPr>
        <w:t>～</w:t>
      </w:r>
      <w:r>
        <w:rPr>
          <w:rFonts w:ascii="Tahoma" w:hAnsi="Tahoma" w:cs="Tahoma"/>
          <w:color w:val="333333"/>
          <w:sz w:val="18"/>
          <w:szCs w:val="18"/>
        </w:rPr>
        <w:t>72</w:t>
      </w:r>
      <w:r>
        <w:rPr>
          <w:rFonts w:ascii="Tahoma" w:hAnsi="Tahoma" w:cs="Tahoma"/>
          <w:color w:val="333333"/>
          <w:sz w:val="18"/>
          <w:szCs w:val="18"/>
        </w:rPr>
        <w:t>学时。</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 xml:space="preserve">3. </w:t>
      </w:r>
      <w:r>
        <w:rPr>
          <w:rFonts w:ascii="Tahoma" w:hAnsi="Tahoma" w:cs="Tahoma"/>
          <w:color w:val="333333"/>
          <w:sz w:val="18"/>
          <w:szCs w:val="18"/>
        </w:rPr>
        <w:t>拓展模块是满足学生个性发展和继续学习需要的任意选修内容，教学时数不做统一规定。</w:t>
      </w:r>
    </w:p>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t>四、教学内容与要求</w:t>
      </w:r>
    </w:p>
    <w:p w:rsidR="0040631B" w:rsidRDefault="0040631B" w:rsidP="0040631B">
      <w:pPr>
        <w:pStyle w:val="3"/>
        <w:shd w:val="clear" w:color="auto" w:fill="FFFFFF"/>
        <w:spacing w:line="315" w:lineRule="atLeast"/>
        <w:rPr>
          <w:rFonts w:ascii="Tahoma" w:hAnsi="Tahoma" w:cs="Tahoma"/>
          <w:color w:val="333333"/>
        </w:rPr>
      </w:pPr>
      <w:r>
        <w:rPr>
          <w:rFonts w:ascii="Tahoma" w:hAnsi="Tahoma" w:cs="Tahoma"/>
          <w:color w:val="333333"/>
        </w:rPr>
        <w:t>（一）基础模块</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基础模块的教学要求分为基本要求和较高要求两个层次，学校根据所在地区、学制、专业等实际情况选择教学要求的层次，并要积极创造条件，争取达到较高要求。</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b/>
          <w:bCs/>
          <w:color w:val="333333"/>
          <w:sz w:val="18"/>
          <w:szCs w:val="18"/>
        </w:rPr>
        <w:t>1.</w:t>
      </w:r>
      <w:r>
        <w:rPr>
          <w:rStyle w:val="apple-converted-space"/>
          <w:rFonts w:ascii="Tahoma" w:hAnsi="Tahoma" w:cs="Tahoma"/>
          <w:b/>
          <w:bCs/>
          <w:color w:val="333333"/>
        </w:rPr>
        <w:t> </w:t>
      </w:r>
      <w:r>
        <w:rPr>
          <w:rFonts w:ascii="Tahoma" w:hAnsi="Tahoma" w:cs="Tahoma"/>
          <w:b/>
          <w:bCs/>
          <w:color w:val="333333"/>
          <w:sz w:val="18"/>
          <w:szCs w:val="18"/>
        </w:rPr>
        <w:t>基本要求</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lastRenderedPageBreak/>
        <w:t>（</w:t>
      </w:r>
      <w:r>
        <w:rPr>
          <w:rFonts w:ascii="Tahoma" w:hAnsi="Tahoma" w:cs="Tahoma"/>
          <w:color w:val="333333"/>
          <w:sz w:val="18"/>
          <w:szCs w:val="18"/>
        </w:rPr>
        <w:t>1</w:t>
      </w:r>
      <w:r>
        <w:rPr>
          <w:rFonts w:ascii="Tahoma" w:hAnsi="Tahoma" w:cs="Tahoma"/>
          <w:color w:val="333333"/>
          <w:sz w:val="18"/>
          <w:szCs w:val="18"/>
        </w:rPr>
        <w:t>）听</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能根据简单课堂教学用语做出反应；</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能利用关键词捕捉简单信息（如姓名、电话号码、职业等）；</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能听懂日常生活中的简单会话和职业场景中的简单指令。</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w:t>
      </w:r>
      <w:r>
        <w:rPr>
          <w:rFonts w:ascii="Tahoma" w:hAnsi="Tahoma" w:cs="Tahoma"/>
          <w:color w:val="333333"/>
          <w:sz w:val="18"/>
          <w:szCs w:val="18"/>
        </w:rPr>
        <w:t>2</w:t>
      </w:r>
      <w:r>
        <w:rPr>
          <w:rFonts w:ascii="Tahoma" w:hAnsi="Tahoma" w:cs="Tahoma"/>
          <w:color w:val="333333"/>
          <w:sz w:val="18"/>
          <w:szCs w:val="18"/>
        </w:rPr>
        <w:t>）说</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能给出简单的要求和指令；</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能借助肢体语言进行日常会话；</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能简单描述个人和日常生活情况；</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能运用附件二</w:t>
      </w:r>
      <w:r>
        <w:rPr>
          <w:rFonts w:ascii="Tahoma" w:hAnsi="Tahoma" w:cs="Tahoma"/>
          <w:color w:val="333333"/>
          <w:sz w:val="18"/>
          <w:szCs w:val="18"/>
        </w:rPr>
        <w:t>“</w:t>
      </w:r>
      <w:r>
        <w:rPr>
          <w:rFonts w:ascii="Tahoma" w:hAnsi="Tahoma" w:cs="Tahoma"/>
          <w:color w:val="333333"/>
          <w:sz w:val="18"/>
          <w:szCs w:val="18"/>
        </w:rPr>
        <w:t>交际功能项目表</w:t>
      </w:r>
      <w:r>
        <w:rPr>
          <w:rFonts w:ascii="Tahoma" w:hAnsi="Tahoma" w:cs="Tahoma"/>
          <w:color w:val="333333"/>
          <w:sz w:val="18"/>
          <w:szCs w:val="18"/>
        </w:rPr>
        <w:t>”</w:t>
      </w:r>
      <w:r>
        <w:rPr>
          <w:rFonts w:ascii="Tahoma" w:hAnsi="Tahoma" w:cs="Tahoma"/>
          <w:color w:val="333333"/>
          <w:sz w:val="18"/>
          <w:szCs w:val="18"/>
        </w:rPr>
        <w:t>中不标</w:t>
      </w:r>
      <w:r>
        <w:rPr>
          <w:rFonts w:ascii="Tahoma" w:hAnsi="Tahoma" w:cs="Tahoma"/>
          <w:color w:val="333333"/>
          <w:sz w:val="18"/>
          <w:szCs w:val="18"/>
        </w:rPr>
        <w:t>*</w:t>
      </w:r>
      <w:r>
        <w:rPr>
          <w:rFonts w:ascii="Tahoma" w:hAnsi="Tahoma" w:cs="Tahoma"/>
          <w:color w:val="333333"/>
          <w:sz w:val="18"/>
          <w:szCs w:val="18"/>
        </w:rPr>
        <w:t>号的功能进行简单交际。</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w:t>
      </w:r>
      <w:r>
        <w:rPr>
          <w:rFonts w:ascii="Tahoma" w:hAnsi="Tahoma" w:cs="Tahoma"/>
          <w:color w:val="333333"/>
          <w:sz w:val="18"/>
          <w:szCs w:val="18"/>
        </w:rPr>
        <w:t>3</w:t>
      </w:r>
      <w:r>
        <w:rPr>
          <w:rFonts w:ascii="Tahoma" w:hAnsi="Tahoma" w:cs="Tahoma"/>
          <w:color w:val="333333"/>
          <w:sz w:val="18"/>
          <w:szCs w:val="18"/>
        </w:rPr>
        <w:t>）读</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能抓住阅读材料的中心意思，找出细节信息；</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能读懂简单的应用文，如请柬、通知及表格等；</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能读懂附件三</w:t>
      </w:r>
      <w:r>
        <w:rPr>
          <w:rFonts w:ascii="Tahoma" w:hAnsi="Tahoma" w:cs="Tahoma"/>
          <w:color w:val="333333"/>
          <w:sz w:val="18"/>
          <w:szCs w:val="18"/>
        </w:rPr>
        <w:t>“</w:t>
      </w:r>
      <w:r>
        <w:rPr>
          <w:rFonts w:ascii="Tahoma" w:hAnsi="Tahoma" w:cs="Tahoma"/>
          <w:color w:val="333333"/>
          <w:sz w:val="18"/>
          <w:szCs w:val="18"/>
        </w:rPr>
        <w:t>话题项目表</w:t>
      </w:r>
      <w:r>
        <w:rPr>
          <w:rFonts w:ascii="Tahoma" w:hAnsi="Tahoma" w:cs="Tahoma"/>
          <w:color w:val="333333"/>
          <w:sz w:val="18"/>
          <w:szCs w:val="18"/>
        </w:rPr>
        <w:t>”</w:t>
      </w:r>
      <w:r>
        <w:rPr>
          <w:rFonts w:ascii="Tahoma" w:hAnsi="Tahoma" w:cs="Tahoma"/>
          <w:color w:val="333333"/>
          <w:sz w:val="18"/>
          <w:szCs w:val="18"/>
        </w:rPr>
        <w:t>范围内常见题材的简短阅读材料。</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w:t>
      </w:r>
      <w:r>
        <w:rPr>
          <w:rFonts w:ascii="Tahoma" w:hAnsi="Tahoma" w:cs="Tahoma"/>
          <w:color w:val="333333"/>
          <w:sz w:val="18"/>
          <w:szCs w:val="18"/>
        </w:rPr>
        <w:t>4</w:t>
      </w:r>
      <w:r>
        <w:rPr>
          <w:rFonts w:ascii="Tahoma" w:hAnsi="Tahoma" w:cs="Tahoma"/>
          <w:color w:val="333333"/>
          <w:sz w:val="18"/>
          <w:szCs w:val="18"/>
        </w:rPr>
        <w:t>）写</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能填写简单的表格（如：个人信息、问卷等）；</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能写简单的个人介绍；</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能用简单句描述事物、表达看法。</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w:t>
      </w:r>
      <w:r>
        <w:rPr>
          <w:rFonts w:ascii="Tahoma" w:hAnsi="Tahoma" w:cs="Tahoma"/>
          <w:color w:val="333333"/>
          <w:sz w:val="18"/>
          <w:szCs w:val="18"/>
        </w:rPr>
        <w:t>5</w:t>
      </w:r>
      <w:r>
        <w:rPr>
          <w:rFonts w:ascii="Tahoma" w:hAnsi="Tahoma" w:cs="Tahoma"/>
          <w:color w:val="333333"/>
          <w:sz w:val="18"/>
          <w:szCs w:val="18"/>
        </w:rPr>
        <w:t>）语音</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能朗读句子和短文，节奏、重音基本正确；</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能借助国际音标和拼读规则读新单词；</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能在交流中做到语音、语调基本达意。</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w:t>
      </w:r>
      <w:r>
        <w:rPr>
          <w:rFonts w:ascii="Tahoma" w:hAnsi="Tahoma" w:cs="Tahoma"/>
          <w:color w:val="333333"/>
          <w:sz w:val="18"/>
          <w:szCs w:val="18"/>
        </w:rPr>
        <w:t>6</w:t>
      </w:r>
      <w:r>
        <w:rPr>
          <w:rFonts w:ascii="Tahoma" w:hAnsi="Tahoma" w:cs="Tahoma"/>
          <w:color w:val="333333"/>
          <w:sz w:val="18"/>
          <w:szCs w:val="18"/>
        </w:rPr>
        <w:t>）词汇</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学习</w:t>
      </w:r>
      <w:r>
        <w:rPr>
          <w:rFonts w:ascii="Tahoma" w:hAnsi="Tahoma" w:cs="Tahoma"/>
          <w:color w:val="333333"/>
          <w:sz w:val="18"/>
          <w:szCs w:val="18"/>
        </w:rPr>
        <w:t>1 700</w:t>
      </w:r>
      <w:r>
        <w:rPr>
          <w:rFonts w:ascii="Tahoma" w:hAnsi="Tahoma" w:cs="Tahoma"/>
          <w:color w:val="333333"/>
          <w:sz w:val="18"/>
          <w:szCs w:val="18"/>
        </w:rPr>
        <w:t>个左右单词（含九年义务教育阶段的词汇），同时学习</w:t>
      </w:r>
      <w:r>
        <w:rPr>
          <w:rFonts w:ascii="Tahoma" w:hAnsi="Tahoma" w:cs="Tahoma"/>
          <w:color w:val="333333"/>
          <w:sz w:val="18"/>
          <w:szCs w:val="18"/>
        </w:rPr>
        <w:t>200</w:t>
      </w:r>
      <w:r>
        <w:rPr>
          <w:rFonts w:ascii="Tahoma" w:hAnsi="Tahoma" w:cs="Tahoma"/>
          <w:color w:val="333333"/>
          <w:sz w:val="18"/>
          <w:szCs w:val="18"/>
        </w:rPr>
        <w:t>个左右习惯用语和固定搭配。</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lastRenderedPageBreak/>
        <w:t>（</w:t>
      </w:r>
      <w:r>
        <w:rPr>
          <w:rFonts w:ascii="Tahoma" w:hAnsi="Tahoma" w:cs="Tahoma"/>
          <w:color w:val="333333"/>
          <w:sz w:val="18"/>
          <w:szCs w:val="18"/>
        </w:rPr>
        <w:t>7</w:t>
      </w:r>
      <w:r>
        <w:rPr>
          <w:rFonts w:ascii="Tahoma" w:hAnsi="Tahoma" w:cs="Tahoma"/>
          <w:color w:val="333333"/>
          <w:sz w:val="18"/>
          <w:szCs w:val="18"/>
        </w:rPr>
        <w:t>）语法</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能理解附件四</w:t>
      </w:r>
      <w:r>
        <w:rPr>
          <w:rFonts w:ascii="Tahoma" w:hAnsi="Tahoma" w:cs="Tahoma"/>
          <w:color w:val="333333"/>
          <w:sz w:val="18"/>
          <w:szCs w:val="18"/>
        </w:rPr>
        <w:t>“</w:t>
      </w:r>
      <w:r>
        <w:rPr>
          <w:rFonts w:ascii="Tahoma" w:hAnsi="Tahoma" w:cs="Tahoma"/>
          <w:color w:val="333333"/>
          <w:sz w:val="18"/>
          <w:szCs w:val="18"/>
        </w:rPr>
        <w:t>语法项目表</w:t>
      </w:r>
      <w:r>
        <w:rPr>
          <w:rFonts w:ascii="Tahoma" w:hAnsi="Tahoma" w:cs="Tahoma"/>
          <w:color w:val="333333"/>
          <w:sz w:val="18"/>
          <w:szCs w:val="18"/>
        </w:rPr>
        <w:t>”</w:t>
      </w:r>
      <w:r>
        <w:rPr>
          <w:rFonts w:ascii="Tahoma" w:hAnsi="Tahoma" w:cs="Tahoma"/>
          <w:color w:val="333333"/>
          <w:sz w:val="18"/>
          <w:szCs w:val="18"/>
        </w:rPr>
        <w:t>中不带</w:t>
      </w:r>
      <w:r>
        <w:rPr>
          <w:rFonts w:ascii="Tahoma" w:hAnsi="Tahoma" w:cs="Tahoma"/>
          <w:color w:val="333333"/>
          <w:sz w:val="18"/>
          <w:szCs w:val="18"/>
        </w:rPr>
        <w:t>*</w:t>
      </w:r>
      <w:r>
        <w:rPr>
          <w:rFonts w:ascii="Tahoma" w:hAnsi="Tahoma" w:cs="Tahoma"/>
          <w:color w:val="333333"/>
          <w:sz w:val="18"/>
          <w:szCs w:val="18"/>
        </w:rPr>
        <w:t>号语法项目的形式和意义并使用。</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b/>
          <w:bCs/>
          <w:color w:val="333333"/>
          <w:sz w:val="18"/>
          <w:szCs w:val="18"/>
        </w:rPr>
        <w:t>2.</w:t>
      </w:r>
      <w:r>
        <w:rPr>
          <w:rStyle w:val="apple-converted-space"/>
          <w:rFonts w:ascii="Tahoma" w:hAnsi="Tahoma" w:cs="Tahoma"/>
          <w:b/>
          <w:bCs/>
          <w:color w:val="333333"/>
        </w:rPr>
        <w:t> </w:t>
      </w:r>
      <w:r>
        <w:rPr>
          <w:rFonts w:ascii="Tahoma" w:hAnsi="Tahoma" w:cs="Tahoma"/>
          <w:b/>
          <w:bCs/>
          <w:color w:val="333333"/>
          <w:sz w:val="18"/>
          <w:szCs w:val="18"/>
        </w:rPr>
        <w:t>较高要求</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w:t>
      </w:r>
      <w:r>
        <w:rPr>
          <w:rFonts w:ascii="Tahoma" w:hAnsi="Tahoma" w:cs="Tahoma"/>
          <w:color w:val="333333"/>
          <w:sz w:val="18"/>
          <w:szCs w:val="18"/>
        </w:rPr>
        <w:t>1</w:t>
      </w:r>
      <w:r>
        <w:rPr>
          <w:rFonts w:ascii="Tahoma" w:hAnsi="Tahoma" w:cs="Tahoma"/>
          <w:color w:val="333333"/>
          <w:sz w:val="18"/>
          <w:szCs w:val="18"/>
        </w:rPr>
        <w:t>）听</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能根据日常生活和职业场景中的多步骤指令做出相应反应；</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能理解所听日常交际对话的大意；</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能借助图片、图像等听懂职业场景中的简单活动安排和会话。</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w:t>
      </w:r>
      <w:r>
        <w:rPr>
          <w:rFonts w:ascii="Tahoma" w:hAnsi="Tahoma" w:cs="Tahoma"/>
          <w:color w:val="333333"/>
          <w:sz w:val="18"/>
          <w:szCs w:val="18"/>
        </w:rPr>
        <w:t>2</w:t>
      </w:r>
      <w:r>
        <w:rPr>
          <w:rFonts w:ascii="Tahoma" w:hAnsi="Tahoma" w:cs="Tahoma"/>
          <w:color w:val="333333"/>
          <w:sz w:val="18"/>
          <w:szCs w:val="18"/>
        </w:rPr>
        <w:t>）说</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能给出多步骤的指令；</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能通过询问解决交际中的疑惑；</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能就日常生活及相关职业话题进行简单交谈；</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能运用附件二</w:t>
      </w:r>
      <w:r>
        <w:rPr>
          <w:rFonts w:ascii="Tahoma" w:hAnsi="Tahoma" w:cs="Tahoma"/>
          <w:color w:val="333333"/>
          <w:sz w:val="18"/>
          <w:szCs w:val="18"/>
        </w:rPr>
        <w:t>“</w:t>
      </w:r>
      <w:r>
        <w:rPr>
          <w:rFonts w:ascii="Tahoma" w:hAnsi="Tahoma" w:cs="Tahoma"/>
          <w:color w:val="333333"/>
          <w:sz w:val="18"/>
          <w:szCs w:val="18"/>
        </w:rPr>
        <w:t>交际功能项目表</w:t>
      </w:r>
      <w:r>
        <w:rPr>
          <w:rFonts w:ascii="Tahoma" w:hAnsi="Tahoma" w:cs="Tahoma"/>
          <w:color w:val="333333"/>
          <w:sz w:val="18"/>
          <w:szCs w:val="18"/>
        </w:rPr>
        <w:t>”</w:t>
      </w:r>
      <w:r>
        <w:rPr>
          <w:rFonts w:ascii="Tahoma" w:hAnsi="Tahoma" w:cs="Tahoma"/>
          <w:color w:val="333333"/>
          <w:sz w:val="18"/>
          <w:szCs w:val="18"/>
        </w:rPr>
        <w:t>中所列功能进行交际。</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w:t>
      </w:r>
      <w:r>
        <w:rPr>
          <w:rFonts w:ascii="Tahoma" w:hAnsi="Tahoma" w:cs="Tahoma"/>
          <w:color w:val="333333"/>
          <w:sz w:val="18"/>
          <w:szCs w:val="18"/>
        </w:rPr>
        <w:t>3</w:t>
      </w:r>
      <w:r>
        <w:rPr>
          <w:rFonts w:ascii="Tahoma" w:hAnsi="Tahoma" w:cs="Tahoma"/>
          <w:color w:val="333333"/>
          <w:sz w:val="18"/>
          <w:szCs w:val="18"/>
        </w:rPr>
        <w:t>）读</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能根据上下文和构词法猜测词义；</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能根据文章信息进行简单的推理、判断；</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能读懂附件三</w:t>
      </w:r>
      <w:r>
        <w:rPr>
          <w:rFonts w:ascii="Tahoma" w:hAnsi="Tahoma" w:cs="Tahoma"/>
          <w:color w:val="333333"/>
          <w:sz w:val="18"/>
          <w:szCs w:val="18"/>
        </w:rPr>
        <w:t>“</w:t>
      </w:r>
      <w:r>
        <w:rPr>
          <w:rFonts w:ascii="Tahoma" w:hAnsi="Tahoma" w:cs="Tahoma"/>
          <w:color w:val="333333"/>
          <w:sz w:val="18"/>
          <w:szCs w:val="18"/>
        </w:rPr>
        <w:t>话题项目表</w:t>
      </w:r>
      <w:r>
        <w:rPr>
          <w:rFonts w:ascii="Tahoma" w:hAnsi="Tahoma" w:cs="Tahoma"/>
          <w:color w:val="333333"/>
          <w:sz w:val="18"/>
          <w:szCs w:val="18"/>
        </w:rPr>
        <w:t>”</w:t>
      </w:r>
      <w:r>
        <w:rPr>
          <w:rFonts w:ascii="Tahoma" w:hAnsi="Tahoma" w:cs="Tahoma"/>
          <w:color w:val="333333"/>
          <w:sz w:val="18"/>
          <w:szCs w:val="18"/>
        </w:rPr>
        <w:t>范围内常见题材的阅读材料。</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w:t>
      </w:r>
      <w:r>
        <w:rPr>
          <w:rFonts w:ascii="Tahoma" w:hAnsi="Tahoma" w:cs="Tahoma"/>
          <w:color w:val="333333"/>
          <w:sz w:val="18"/>
          <w:szCs w:val="18"/>
        </w:rPr>
        <w:t>4</w:t>
      </w:r>
      <w:r>
        <w:rPr>
          <w:rFonts w:ascii="Tahoma" w:hAnsi="Tahoma" w:cs="Tahoma"/>
          <w:color w:val="333333"/>
          <w:sz w:val="18"/>
          <w:szCs w:val="18"/>
        </w:rPr>
        <w:t>）写</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能根据提示或关键词转述课文大意；</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能简要描述熟悉的事件和经历；</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能根据范例，仿写应用文，如通知、电子邮件、个人履历等。</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w:t>
      </w:r>
      <w:r>
        <w:rPr>
          <w:rFonts w:ascii="Tahoma" w:hAnsi="Tahoma" w:cs="Tahoma"/>
          <w:color w:val="333333"/>
          <w:sz w:val="18"/>
          <w:szCs w:val="18"/>
        </w:rPr>
        <w:t>5</w:t>
      </w:r>
      <w:r>
        <w:rPr>
          <w:rFonts w:ascii="Tahoma" w:hAnsi="Tahoma" w:cs="Tahoma"/>
          <w:color w:val="333333"/>
          <w:sz w:val="18"/>
          <w:szCs w:val="18"/>
        </w:rPr>
        <w:t>）语音</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能根据语音、语调理解日常生活中说话者的意图；</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能在交流中做到语音、语调达意。</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lastRenderedPageBreak/>
        <w:t>（</w:t>
      </w:r>
      <w:r>
        <w:rPr>
          <w:rFonts w:ascii="Tahoma" w:hAnsi="Tahoma" w:cs="Tahoma"/>
          <w:color w:val="333333"/>
          <w:sz w:val="18"/>
          <w:szCs w:val="18"/>
        </w:rPr>
        <w:t>6</w:t>
      </w:r>
      <w:r>
        <w:rPr>
          <w:rFonts w:ascii="Tahoma" w:hAnsi="Tahoma" w:cs="Tahoma"/>
          <w:color w:val="333333"/>
          <w:sz w:val="18"/>
          <w:szCs w:val="18"/>
        </w:rPr>
        <w:t>）词汇</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在基本要求的基础上继续学习</w:t>
      </w:r>
      <w:r>
        <w:rPr>
          <w:rFonts w:ascii="Tahoma" w:hAnsi="Tahoma" w:cs="Tahoma"/>
          <w:color w:val="333333"/>
          <w:sz w:val="18"/>
          <w:szCs w:val="18"/>
        </w:rPr>
        <w:t>200</w:t>
      </w:r>
      <w:r>
        <w:rPr>
          <w:rFonts w:ascii="Tahoma" w:hAnsi="Tahoma" w:cs="Tahoma"/>
          <w:color w:val="333333"/>
          <w:sz w:val="18"/>
          <w:szCs w:val="18"/>
        </w:rPr>
        <w:t>个单词，达到</w:t>
      </w:r>
      <w:r>
        <w:rPr>
          <w:rFonts w:ascii="Tahoma" w:hAnsi="Tahoma" w:cs="Tahoma"/>
          <w:color w:val="333333"/>
          <w:sz w:val="18"/>
          <w:szCs w:val="18"/>
        </w:rPr>
        <w:t>1 900</w:t>
      </w:r>
      <w:r>
        <w:rPr>
          <w:rFonts w:ascii="Tahoma" w:hAnsi="Tahoma" w:cs="Tahoma"/>
          <w:color w:val="333333"/>
          <w:sz w:val="18"/>
          <w:szCs w:val="18"/>
        </w:rPr>
        <w:t>个；同时学习大约</w:t>
      </w:r>
      <w:r>
        <w:rPr>
          <w:rFonts w:ascii="Tahoma" w:hAnsi="Tahoma" w:cs="Tahoma"/>
          <w:color w:val="333333"/>
          <w:sz w:val="18"/>
          <w:szCs w:val="18"/>
        </w:rPr>
        <w:t>300</w:t>
      </w:r>
      <w:r>
        <w:rPr>
          <w:rFonts w:ascii="Tahoma" w:hAnsi="Tahoma" w:cs="Tahoma"/>
          <w:color w:val="333333"/>
          <w:sz w:val="18"/>
          <w:szCs w:val="18"/>
        </w:rPr>
        <w:t>个左右习惯用语和固定搭配；能根据构词法自主扩展词汇量。</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w:t>
      </w:r>
      <w:r>
        <w:rPr>
          <w:rFonts w:ascii="Tahoma" w:hAnsi="Tahoma" w:cs="Tahoma"/>
          <w:color w:val="333333"/>
          <w:sz w:val="18"/>
          <w:szCs w:val="18"/>
        </w:rPr>
        <w:t>7</w:t>
      </w:r>
      <w:r>
        <w:rPr>
          <w:rFonts w:ascii="Tahoma" w:hAnsi="Tahoma" w:cs="Tahoma"/>
          <w:color w:val="333333"/>
          <w:sz w:val="18"/>
          <w:szCs w:val="18"/>
        </w:rPr>
        <w:t>）语法</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能在基本要求的基础上，理解附件四</w:t>
      </w:r>
      <w:r>
        <w:rPr>
          <w:rFonts w:ascii="Tahoma" w:hAnsi="Tahoma" w:cs="Tahoma"/>
          <w:color w:val="333333"/>
          <w:sz w:val="18"/>
          <w:szCs w:val="18"/>
        </w:rPr>
        <w:t>“</w:t>
      </w:r>
      <w:r>
        <w:rPr>
          <w:rFonts w:ascii="Tahoma" w:hAnsi="Tahoma" w:cs="Tahoma"/>
          <w:color w:val="333333"/>
          <w:sz w:val="18"/>
          <w:szCs w:val="18"/>
        </w:rPr>
        <w:t>语法项目表</w:t>
      </w:r>
      <w:r>
        <w:rPr>
          <w:rFonts w:ascii="Tahoma" w:hAnsi="Tahoma" w:cs="Tahoma"/>
          <w:color w:val="333333"/>
          <w:sz w:val="18"/>
          <w:szCs w:val="18"/>
        </w:rPr>
        <w:t>”</w:t>
      </w:r>
      <w:r>
        <w:rPr>
          <w:rFonts w:ascii="Tahoma" w:hAnsi="Tahoma" w:cs="Tahoma"/>
          <w:color w:val="333333"/>
          <w:sz w:val="18"/>
          <w:szCs w:val="18"/>
        </w:rPr>
        <w:t>中标</w:t>
      </w:r>
      <w:r>
        <w:rPr>
          <w:rFonts w:ascii="Tahoma" w:hAnsi="Tahoma" w:cs="Tahoma"/>
          <w:color w:val="333333"/>
          <w:sz w:val="18"/>
          <w:szCs w:val="18"/>
        </w:rPr>
        <w:t>*</w:t>
      </w:r>
      <w:r>
        <w:rPr>
          <w:rFonts w:ascii="Tahoma" w:hAnsi="Tahoma" w:cs="Tahoma"/>
          <w:color w:val="333333"/>
          <w:sz w:val="18"/>
          <w:szCs w:val="18"/>
        </w:rPr>
        <w:t>号语法项目的形式和意义并使用。</w:t>
      </w:r>
    </w:p>
    <w:p w:rsidR="0040631B" w:rsidRDefault="0040631B" w:rsidP="0040631B">
      <w:pPr>
        <w:pStyle w:val="3"/>
        <w:shd w:val="clear" w:color="auto" w:fill="FFFFFF"/>
        <w:spacing w:line="315" w:lineRule="atLeast"/>
        <w:rPr>
          <w:rFonts w:ascii="Tahoma" w:hAnsi="Tahoma" w:cs="Tahoma"/>
          <w:color w:val="333333"/>
          <w:sz w:val="27"/>
          <w:szCs w:val="27"/>
        </w:rPr>
      </w:pPr>
      <w:r>
        <w:rPr>
          <w:rFonts w:ascii="Tahoma" w:hAnsi="Tahoma" w:cs="Tahoma"/>
          <w:color w:val="333333"/>
        </w:rPr>
        <w:t>（二）职业模块</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职业模块的教学内容与要求可因不同行业对学生听、说、读、写等技能的不同需求而异。</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 xml:space="preserve">1. </w:t>
      </w:r>
      <w:r>
        <w:rPr>
          <w:rFonts w:ascii="Tahoma" w:hAnsi="Tahoma" w:cs="Tahoma"/>
          <w:color w:val="333333"/>
          <w:sz w:val="18"/>
          <w:szCs w:val="18"/>
        </w:rPr>
        <w:t>学习</w:t>
      </w:r>
      <w:r>
        <w:rPr>
          <w:rFonts w:ascii="Tahoma" w:hAnsi="Tahoma" w:cs="Tahoma"/>
          <w:color w:val="333333"/>
          <w:sz w:val="18"/>
          <w:szCs w:val="18"/>
        </w:rPr>
        <w:t>300</w:t>
      </w:r>
      <w:r>
        <w:rPr>
          <w:rFonts w:ascii="Tahoma" w:hAnsi="Tahoma" w:cs="Tahoma"/>
          <w:color w:val="333333"/>
          <w:sz w:val="18"/>
          <w:szCs w:val="18"/>
        </w:rPr>
        <w:t>个左右行业通用的专业词汇及缩略语。</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 xml:space="preserve">2. </w:t>
      </w:r>
      <w:r>
        <w:rPr>
          <w:rFonts w:ascii="Tahoma" w:hAnsi="Tahoma" w:cs="Tahoma"/>
          <w:color w:val="333333"/>
          <w:sz w:val="18"/>
          <w:szCs w:val="18"/>
        </w:rPr>
        <w:t>生产制造类专业的教学，可侧重提高学生的阅读能力。要求能借助词典等工具书读懂与专业相关的简单技术、业务资料，如：简单的产品说明、广告和操作说明等，并能通过网络查询相关信息。</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 xml:space="preserve">3. </w:t>
      </w:r>
      <w:r>
        <w:rPr>
          <w:rFonts w:ascii="Tahoma" w:hAnsi="Tahoma" w:cs="Tahoma"/>
          <w:color w:val="333333"/>
          <w:sz w:val="18"/>
          <w:szCs w:val="18"/>
        </w:rPr>
        <w:t>服务类专业的教学，可侧重提高学生的听说能力。要求能用英语初步处理简单的常规业务。如：接待、处理业务电话、信函、电子邮件以及填写业务表格和相关票据等。</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 xml:space="preserve">4. </w:t>
      </w:r>
      <w:r>
        <w:rPr>
          <w:rFonts w:ascii="Tahoma" w:hAnsi="Tahoma" w:cs="Tahoma"/>
          <w:color w:val="333333"/>
          <w:sz w:val="18"/>
          <w:szCs w:val="18"/>
        </w:rPr>
        <w:t>对英语要求较高的相关专业</w:t>
      </w:r>
      <w:r>
        <w:rPr>
          <w:rFonts w:ascii="Tahoma" w:hAnsi="Tahoma" w:cs="Tahoma"/>
          <w:color w:val="333333"/>
          <w:sz w:val="18"/>
          <w:szCs w:val="18"/>
        </w:rPr>
        <w:t>,</w:t>
      </w:r>
      <w:r>
        <w:rPr>
          <w:rFonts w:ascii="Tahoma" w:hAnsi="Tahoma" w:cs="Tahoma"/>
          <w:color w:val="333333"/>
          <w:sz w:val="18"/>
          <w:szCs w:val="18"/>
        </w:rPr>
        <w:t>可根据专业实际，把职业模块整合为相关专业课，增加相应学时，进一步扩展职场常用英语的深度和广度，以满足职业需求。</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 xml:space="preserve">5. </w:t>
      </w:r>
      <w:r>
        <w:rPr>
          <w:rFonts w:ascii="Tahoma" w:hAnsi="Tahoma" w:cs="Tahoma"/>
          <w:color w:val="333333"/>
          <w:sz w:val="18"/>
          <w:szCs w:val="18"/>
        </w:rPr>
        <w:t>其他专业类别的教学，可根据本行业的需求，制定相应的教学要求。</w:t>
      </w:r>
    </w:p>
    <w:p w:rsidR="0040631B" w:rsidRDefault="0040631B" w:rsidP="0040631B">
      <w:pPr>
        <w:pStyle w:val="3"/>
        <w:shd w:val="clear" w:color="auto" w:fill="FFFFFF"/>
        <w:spacing w:line="315" w:lineRule="atLeast"/>
        <w:rPr>
          <w:rFonts w:ascii="Tahoma" w:hAnsi="Tahoma" w:cs="Tahoma"/>
          <w:color w:val="333333"/>
          <w:sz w:val="27"/>
          <w:szCs w:val="27"/>
        </w:rPr>
      </w:pPr>
      <w:r>
        <w:rPr>
          <w:rFonts w:ascii="Tahoma" w:hAnsi="Tahoma" w:cs="Tahoma"/>
          <w:color w:val="333333"/>
        </w:rPr>
        <w:t>（三）拓展模块</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b/>
          <w:bCs/>
          <w:color w:val="333333"/>
          <w:sz w:val="18"/>
          <w:szCs w:val="18"/>
        </w:rPr>
        <w:t>1.</w:t>
      </w:r>
      <w:r>
        <w:rPr>
          <w:rStyle w:val="apple-converted-space"/>
          <w:rFonts w:ascii="Tahoma" w:hAnsi="Tahoma" w:cs="Tahoma"/>
          <w:b/>
          <w:bCs/>
          <w:color w:val="333333"/>
        </w:rPr>
        <w:t> </w:t>
      </w:r>
      <w:r>
        <w:rPr>
          <w:rFonts w:ascii="Tahoma" w:hAnsi="Tahoma" w:cs="Tahoma"/>
          <w:b/>
          <w:bCs/>
          <w:color w:val="333333"/>
          <w:sz w:val="18"/>
          <w:szCs w:val="18"/>
        </w:rPr>
        <w:t>听</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能听懂简单叙事和熟悉话题的口头陈述；</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能听懂职业场景中的活动安排及会话；</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能听出说话者的不同态度和情感。</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b/>
          <w:bCs/>
          <w:color w:val="333333"/>
          <w:sz w:val="18"/>
          <w:szCs w:val="18"/>
        </w:rPr>
        <w:t>2.</w:t>
      </w:r>
      <w:r>
        <w:rPr>
          <w:rStyle w:val="apple-converted-space"/>
          <w:rFonts w:ascii="Tahoma" w:hAnsi="Tahoma" w:cs="Tahoma"/>
          <w:b/>
          <w:bCs/>
          <w:color w:val="333333"/>
        </w:rPr>
        <w:t> </w:t>
      </w:r>
      <w:r>
        <w:rPr>
          <w:rFonts w:ascii="Tahoma" w:hAnsi="Tahoma" w:cs="Tahoma"/>
          <w:b/>
          <w:bCs/>
          <w:color w:val="333333"/>
          <w:sz w:val="18"/>
          <w:szCs w:val="18"/>
        </w:rPr>
        <w:t>说</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能在有准备的情况下，就一般话题作口头陈述和转述；</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能对日常询问和要求做出恰当反应；</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能就日常生活和相关职业话题进行交流。</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b/>
          <w:bCs/>
          <w:color w:val="333333"/>
          <w:sz w:val="18"/>
          <w:szCs w:val="18"/>
        </w:rPr>
        <w:lastRenderedPageBreak/>
        <w:t>3.</w:t>
      </w:r>
      <w:r>
        <w:rPr>
          <w:rStyle w:val="apple-converted-space"/>
          <w:rFonts w:ascii="Tahoma" w:hAnsi="Tahoma" w:cs="Tahoma"/>
          <w:b/>
          <w:bCs/>
          <w:color w:val="333333"/>
        </w:rPr>
        <w:t> </w:t>
      </w:r>
      <w:r>
        <w:rPr>
          <w:rFonts w:ascii="Tahoma" w:hAnsi="Tahoma" w:cs="Tahoma"/>
          <w:b/>
          <w:bCs/>
          <w:color w:val="333333"/>
          <w:sz w:val="18"/>
          <w:szCs w:val="18"/>
        </w:rPr>
        <w:t>读</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能理解一般文章的篇章结构；</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能理解作者的意图、观点和态度；</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能根据需要从网络或其他渠道查找信息。</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b/>
          <w:bCs/>
          <w:color w:val="333333"/>
          <w:sz w:val="18"/>
          <w:szCs w:val="18"/>
        </w:rPr>
        <w:t>4.</w:t>
      </w:r>
      <w:r>
        <w:rPr>
          <w:rStyle w:val="apple-converted-space"/>
          <w:rFonts w:ascii="Tahoma" w:hAnsi="Tahoma" w:cs="Tahoma"/>
          <w:b/>
          <w:bCs/>
          <w:color w:val="333333"/>
        </w:rPr>
        <w:t> </w:t>
      </w:r>
      <w:r>
        <w:rPr>
          <w:rFonts w:ascii="Tahoma" w:hAnsi="Tahoma" w:cs="Tahoma"/>
          <w:b/>
          <w:bCs/>
          <w:color w:val="333333"/>
          <w:sz w:val="18"/>
          <w:szCs w:val="18"/>
        </w:rPr>
        <w:t>写</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能写出简单的应用文，如申请、活动安排、简介等；</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能根据所读短文写读后感或摘要。</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b/>
          <w:bCs/>
          <w:color w:val="333333"/>
          <w:sz w:val="18"/>
          <w:szCs w:val="18"/>
        </w:rPr>
        <w:t>5.</w:t>
      </w:r>
      <w:r>
        <w:rPr>
          <w:rStyle w:val="apple-converted-space"/>
          <w:rFonts w:ascii="Tahoma" w:hAnsi="Tahoma" w:cs="Tahoma"/>
          <w:b/>
          <w:bCs/>
          <w:color w:val="333333"/>
        </w:rPr>
        <w:t> </w:t>
      </w:r>
      <w:r>
        <w:rPr>
          <w:rFonts w:ascii="Tahoma" w:hAnsi="Tahoma" w:cs="Tahoma"/>
          <w:b/>
          <w:bCs/>
          <w:color w:val="333333"/>
          <w:sz w:val="18"/>
          <w:szCs w:val="18"/>
        </w:rPr>
        <w:t>词汇</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学习</w:t>
      </w:r>
      <w:r>
        <w:rPr>
          <w:rFonts w:ascii="Tahoma" w:hAnsi="Tahoma" w:cs="Tahoma"/>
          <w:color w:val="333333"/>
          <w:sz w:val="18"/>
          <w:szCs w:val="18"/>
        </w:rPr>
        <w:t>2 200</w:t>
      </w:r>
      <w:r>
        <w:rPr>
          <w:rFonts w:ascii="Tahoma" w:hAnsi="Tahoma" w:cs="Tahoma"/>
          <w:color w:val="333333"/>
          <w:sz w:val="18"/>
          <w:szCs w:val="18"/>
        </w:rPr>
        <w:t>个左右单词（含九年义务教育阶段的词汇），同时学习大约</w:t>
      </w:r>
      <w:r>
        <w:rPr>
          <w:rFonts w:ascii="Tahoma" w:hAnsi="Tahoma" w:cs="Tahoma"/>
          <w:color w:val="333333"/>
          <w:sz w:val="18"/>
          <w:szCs w:val="18"/>
        </w:rPr>
        <w:t>400</w:t>
      </w:r>
      <w:r>
        <w:rPr>
          <w:rFonts w:ascii="Tahoma" w:hAnsi="Tahoma" w:cs="Tahoma"/>
          <w:color w:val="333333"/>
          <w:sz w:val="18"/>
          <w:szCs w:val="18"/>
        </w:rPr>
        <w:t>个左右习惯用语或固定搭配；能根据构词法自主扩展词汇量。</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b/>
          <w:bCs/>
          <w:color w:val="333333"/>
          <w:sz w:val="18"/>
          <w:szCs w:val="18"/>
        </w:rPr>
        <w:t>6.</w:t>
      </w:r>
      <w:r>
        <w:rPr>
          <w:rStyle w:val="apple-converted-space"/>
          <w:rFonts w:ascii="Tahoma" w:hAnsi="Tahoma" w:cs="Tahoma"/>
          <w:b/>
          <w:bCs/>
          <w:color w:val="333333"/>
        </w:rPr>
        <w:t> </w:t>
      </w:r>
      <w:r>
        <w:rPr>
          <w:rFonts w:ascii="Tahoma" w:hAnsi="Tahoma" w:cs="Tahoma"/>
          <w:b/>
          <w:bCs/>
          <w:color w:val="333333"/>
          <w:sz w:val="18"/>
          <w:szCs w:val="18"/>
        </w:rPr>
        <w:t>语法</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能使用附件四</w:t>
      </w:r>
      <w:r>
        <w:rPr>
          <w:rFonts w:ascii="Tahoma" w:hAnsi="Tahoma" w:cs="Tahoma"/>
          <w:color w:val="333333"/>
          <w:sz w:val="18"/>
          <w:szCs w:val="18"/>
        </w:rPr>
        <w:t>“</w:t>
      </w:r>
      <w:r>
        <w:rPr>
          <w:rFonts w:ascii="Tahoma" w:hAnsi="Tahoma" w:cs="Tahoma"/>
          <w:color w:val="333333"/>
          <w:sz w:val="18"/>
          <w:szCs w:val="18"/>
        </w:rPr>
        <w:t>语法项目表</w:t>
      </w:r>
      <w:r>
        <w:rPr>
          <w:rFonts w:ascii="Tahoma" w:hAnsi="Tahoma" w:cs="Tahoma"/>
          <w:color w:val="333333"/>
          <w:sz w:val="18"/>
          <w:szCs w:val="18"/>
        </w:rPr>
        <w:t>”</w:t>
      </w:r>
      <w:r>
        <w:rPr>
          <w:rFonts w:ascii="Tahoma" w:hAnsi="Tahoma" w:cs="Tahoma"/>
          <w:color w:val="333333"/>
          <w:sz w:val="18"/>
          <w:szCs w:val="18"/>
        </w:rPr>
        <w:t>中所有语法项目。</w:t>
      </w:r>
    </w:p>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t>五、教学实施</w:t>
      </w:r>
    </w:p>
    <w:p w:rsidR="0040631B" w:rsidRDefault="0040631B" w:rsidP="0040631B">
      <w:pPr>
        <w:pStyle w:val="3"/>
        <w:shd w:val="clear" w:color="auto" w:fill="FFFFFF"/>
        <w:spacing w:line="315" w:lineRule="atLeast"/>
        <w:rPr>
          <w:rFonts w:ascii="Tahoma" w:hAnsi="Tahoma" w:cs="Tahoma"/>
          <w:color w:val="333333"/>
        </w:rPr>
      </w:pPr>
      <w:r>
        <w:rPr>
          <w:rFonts w:ascii="Tahoma" w:hAnsi="Tahoma" w:cs="Tahoma"/>
          <w:color w:val="333333"/>
        </w:rPr>
        <w:t>（一）教学建议</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 xml:space="preserve">1. </w:t>
      </w:r>
      <w:r>
        <w:rPr>
          <w:rFonts w:ascii="Tahoma" w:hAnsi="Tahoma" w:cs="Tahoma"/>
          <w:color w:val="333333"/>
          <w:sz w:val="18"/>
          <w:szCs w:val="18"/>
        </w:rPr>
        <w:t>教学要以学生为本，发挥学生的自主性，建立融洽的师生互动关系，培养学生积极的情感和态度，激发学习兴趣，鼓励学生积极尝试，勇于实践，体验成功，树立自信心。</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 xml:space="preserve">2. </w:t>
      </w:r>
      <w:r>
        <w:rPr>
          <w:rFonts w:ascii="Tahoma" w:hAnsi="Tahoma" w:cs="Tahoma"/>
          <w:color w:val="333333"/>
          <w:sz w:val="18"/>
          <w:szCs w:val="18"/>
        </w:rPr>
        <w:t>英语教学要注重培养学生语言综合应用能力，依据教学目标，结合教学内容与要求，设计符合学生实际、目的明确、操作性强、丰富多样的课内外教学活动。引导学生在完成任务的过程中，体验语言，培养技能，积极实践，提高语言综合应用的能力。</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 xml:space="preserve">3. </w:t>
      </w:r>
      <w:r>
        <w:rPr>
          <w:rFonts w:ascii="Tahoma" w:hAnsi="Tahoma" w:cs="Tahoma"/>
          <w:color w:val="333333"/>
          <w:sz w:val="18"/>
          <w:szCs w:val="18"/>
        </w:rPr>
        <w:t>教师要面向全体学生，因材施教。要尊重学生的差异，为其提供多种学习选择。对于基础较薄弱的学生要进行补偿教学，对学有余力的学生要进行拓展教学，适应学生的个性发展需求，使每个学生均学有所得。</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 xml:space="preserve">4. </w:t>
      </w:r>
      <w:r>
        <w:rPr>
          <w:rFonts w:ascii="Tahoma" w:hAnsi="Tahoma" w:cs="Tahoma"/>
          <w:color w:val="333333"/>
          <w:sz w:val="18"/>
          <w:szCs w:val="18"/>
        </w:rPr>
        <w:t>职业模块的教学要结合行业的实际需求，利用真实场景或设置虚拟场景，选择真实或实用的语言材料。</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 xml:space="preserve">5. </w:t>
      </w:r>
      <w:r>
        <w:rPr>
          <w:rFonts w:ascii="Tahoma" w:hAnsi="Tahoma" w:cs="Tahoma"/>
          <w:color w:val="333333"/>
          <w:sz w:val="18"/>
          <w:szCs w:val="18"/>
        </w:rPr>
        <w:t>教师要加强教学研究，积极参与教学研究活动，研究职业教育的英语教学规律，总结、交流教学经验。</w:t>
      </w:r>
    </w:p>
    <w:p w:rsidR="0040631B" w:rsidRDefault="0040631B" w:rsidP="0040631B">
      <w:pPr>
        <w:rPr>
          <w:rFonts w:ascii="宋体" w:hAnsi="宋体" w:cs="宋体"/>
          <w:sz w:val="24"/>
        </w:rPr>
      </w:pPr>
      <w:r>
        <w:rPr>
          <w:rFonts w:ascii="Tahoma" w:hAnsi="Tahoma" w:cs="Tahoma"/>
          <w:b/>
          <w:bCs/>
          <w:color w:val="333333"/>
          <w:sz w:val="18"/>
          <w:szCs w:val="18"/>
          <w:shd w:val="clear" w:color="auto" w:fill="FFFFFF"/>
        </w:rPr>
        <w:br w:type="textWrapping" w:clear="all"/>
      </w:r>
    </w:p>
    <w:p w:rsidR="0040631B" w:rsidRDefault="0040631B" w:rsidP="0040631B">
      <w:pPr>
        <w:pStyle w:val="3"/>
        <w:shd w:val="clear" w:color="auto" w:fill="FFFFFF"/>
        <w:spacing w:line="315" w:lineRule="atLeast"/>
        <w:rPr>
          <w:rFonts w:ascii="Tahoma" w:hAnsi="Tahoma" w:cs="Tahoma"/>
          <w:color w:val="333333"/>
        </w:rPr>
      </w:pPr>
      <w:r>
        <w:rPr>
          <w:rFonts w:ascii="Tahoma" w:hAnsi="Tahoma" w:cs="Tahoma"/>
          <w:color w:val="333333"/>
        </w:rPr>
        <w:lastRenderedPageBreak/>
        <w:t>（二）现代教育技术应用建议</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学校要为英语教学配备必要的音像视听设备和资料以及计算机、互联网等设施。教师要利用、开发教学资源，丰富教学内容、教学途径和手段；利用现有的广播电视、英语报刊、图书馆、视听室或电子阅览室等，为学生创造学习条件，拓宽学生学习和运用英语的渠道。</w:t>
      </w:r>
    </w:p>
    <w:p w:rsidR="0040631B" w:rsidRDefault="0040631B" w:rsidP="0040631B">
      <w:pPr>
        <w:pStyle w:val="3"/>
        <w:shd w:val="clear" w:color="auto" w:fill="FFFFFF"/>
        <w:spacing w:line="315" w:lineRule="atLeast"/>
        <w:rPr>
          <w:rFonts w:ascii="Tahoma" w:hAnsi="Tahoma" w:cs="Tahoma"/>
          <w:color w:val="333333"/>
          <w:sz w:val="27"/>
          <w:szCs w:val="27"/>
        </w:rPr>
      </w:pPr>
      <w:r>
        <w:rPr>
          <w:rFonts w:ascii="Tahoma" w:hAnsi="Tahoma" w:cs="Tahoma"/>
          <w:color w:val="333333"/>
        </w:rPr>
        <w:t>（三）教材编写建议</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教材编写要以本教学大纲为依据。教材内容应体现中等职业学校英语课程教学目标，落实各个模块的内容与要求。</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选材应积极向上，有利于提高学生的人文素养，帮助学生形成正确的价值观，培养良好的职业道德；语言材料要有真实性、时代性，注重实用性，贴近学生生活和未来职业，能激发学习兴趣。教学内容安排应具有一定的灵活性。</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教材设计要符合中等职业学校学生语言学习规律，应设置生活和职业活动场景，设计有意义的交际活动，重要语言现象要有足够的复现率。</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教材编写形式应符合中等职业学校学生的学习心理；努力提供多介质、多媒体、满足不同层次教学需求的教材及数字化教学资源，为教师与学生提供比较全面的教学支持。</w:t>
      </w:r>
    </w:p>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t>六、考核与评价</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英语教学评价的目的是，通过对学生学习过程和学习成效的评价，及时向教师和学生提供反馈信息，帮助教师改进教学，促进学生发展。评价要注重诊断与指导功能，突出激励作用。</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评价要坚持终结性评价和形成性评价相结合、定量评价与定性评价相结合、教师评价与学生自评、互评相结合。形成性评价可采用作业、测验、课内外活动等形式。终结性评价可采用听力测试、口试和笔试等形式，也可采用真实性任务。</w:t>
      </w:r>
    </w:p>
    <w:p w:rsidR="0040631B" w:rsidRDefault="0040631B" w:rsidP="0040631B">
      <w:pPr>
        <w:pStyle w:val="aff0"/>
        <w:shd w:val="clear" w:color="auto" w:fill="FFFFFF"/>
        <w:spacing w:line="315" w:lineRule="atLeast"/>
        <w:rPr>
          <w:rFonts w:ascii="Tahoma" w:hAnsi="Tahoma" w:cs="Tahoma"/>
          <w:color w:val="333333"/>
          <w:sz w:val="18"/>
          <w:szCs w:val="18"/>
        </w:rPr>
      </w:pPr>
      <w:r>
        <w:rPr>
          <w:rFonts w:ascii="Tahoma" w:hAnsi="Tahoma" w:cs="Tahoma"/>
          <w:color w:val="333333"/>
          <w:sz w:val="18"/>
          <w:szCs w:val="18"/>
        </w:rPr>
        <w:t>考核要考虑职业教育的特点和英语课程的教学目标，注重考查学生实际运用语言的能力，兼顾策略、情感和学习态度等。形成性评价和终结性评价应在考核中分别占相应的比例。</w:t>
      </w:r>
    </w:p>
    <w:p w:rsidR="0040631B" w:rsidRDefault="0040631B" w:rsidP="0040631B">
      <w:pPr>
        <w:rPr>
          <w:rFonts w:hint="eastAsia"/>
        </w:rPr>
      </w:pPr>
    </w:p>
    <w:p w:rsidR="0040631B" w:rsidRDefault="0040631B" w:rsidP="0040631B">
      <w:pPr>
        <w:rPr>
          <w:rFonts w:ascii="Tahoma" w:hAnsi="Tahoma" w:cs="Tahoma"/>
          <w:color w:val="333333"/>
          <w:szCs w:val="21"/>
        </w:rPr>
      </w:pPr>
      <w:r>
        <w:br w:type="page"/>
      </w:r>
      <w:r>
        <w:rPr>
          <w:rFonts w:ascii="Tahoma" w:hAnsi="Tahoma" w:cs="Tahoma"/>
          <w:color w:val="333333"/>
          <w:szCs w:val="21"/>
        </w:rPr>
        <w:lastRenderedPageBreak/>
        <w:t>附件</w:t>
      </w:r>
      <w:r>
        <w:rPr>
          <w:rFonts w:ascii="Tahoma" w:hAnsi="Tahoma" w:cs="Tahoma"/>
          <w:b/>
          <w:bCs/>
          <w:color w:val="333333"/>
          <w:szCs w:val="21"/>
        </w:rPr>
        <w:t>4</w:t>
      </w:r>
      <w:r>
        <w:rPr>
          <w:rFonts w:ascii="Tahoma" w:hAnsi="Tahoma" w:cs="Tahoma"/>
          <w:color w:val="333333"/>
          <w:szCs w:val="21"/>
        </w:rPr>
        <w:t>：</w:t>
      </w:r>
    </w:p>
    <w:p w:rsidR="0040631B" w:rsidRPr="0045180A" w:rsidRDefault="0040631B" w:rsidP="0040631B">
      <w:pPr>
        <w:pStyle w:val="2"/>
        <w:spacing w:before="312" w:after="312"/>
        <w:jc w:val="center"/>
      </w:pPr>
      <w:bookmarkStart w:id="18" w:name="_Toc2360"/>
      <w:r w:rsidRPr="0045180A">
        <w:t>中等职业学校计算机应用基础教学大纲</w:t>
      </w:r>
      <w:bookmarkEnd w:id="18"/>
    </w:p>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t>一、课程性质与任务</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计算机应用基础课程是中等职业学校学生必修的一门公共基础课。本课程的任务是：使学生掌握必备的计算机应用基础知识和基本技能，培养学生应用计算机解决工作与生活中实际问题的能力；使学生初步具有应用计算机学习的能力，为其职业生涯发展和终身学习奠定基础；提升学生的信息素养，使学生了解并遵守相关法律法规、信息道德及信息安全准则，培养学生成为信息社会的合格公民。</w:t>
      </w:r>
    </w:p>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t>二、课程教学目标</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1. </w:t>
      </w:r>
      <w:r>
        <w:rPr>
          <w:rFonts w:ascii="Tahoma" w:hAnsi="Tahoma" w:cs="Tahoma"/>
          <w:color w:val="333333"/>
          <w:sz w:val="21"/>
          <w:szCs w:val="21"/>
        </w:rPr>
        <w:t>使学生进一步了解、掌握计算机应用基础知识，提高学生计算机基本操作、办公应用、网络应用、多媒体技术应用等方面的技能，使学生初步具有利用计算机解决学习、工作、生活中常见问题的能力。</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2. </w:t>
      </w:r>
      <w:r>
        <w:rPr>
          <w:rFonts w:ascii="Tahoma" w:hAnsi="Tahoma" w:cs="Tahoma"/>
          <w:color w:val="333333"/>
          <w:sz w:val="21"/>
          <w:szCs w:val="21"/>
        </w:rPr>
        <w:t>使学生能够根据职业需求运用计算机，体验利用计算机技术获取信息、处理信息、分析信息、发布信息的过程，逐渐养成独立思考、主动探究的学习方法，培养严谨的科学态度和团队协作意识。</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3. </w:t>
      </w:r>
      <w:r>
        <w:rPr>
          <w:rFonts w:ascii="Tahoma" w:hAnsi="Tahoma" w:cs="Tahoma"/>
          <w:color w:val="333333"/>
          <w:sz w:val="21"/>
          <w:szCs w:val="21"/>
        </w:rPr>
        <w:t>使学生树立知识产权意识，了解并能够遵守社会公共道德规范和相关法律法规，自觉抵制不良信息，依法进行信息技术活动。</w:t>
      </w:r>
    </w:p>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t>三、教学内容结构</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本课程的教学内容由基础模块、职业模块两个部分构成。</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1. </w:t>
      </w:r>
      <w:r>
        <w:rPr>
          <w:rFonts w:ascii="Tahoma" w:hAnsi="Tahoma" w:cs="Tahoma"/>
          <w:color w:val="333333"/>
          <w:sz w:val="21"/>
          <w:szCs w:val="21"/>
        </w:rPr>
        <w:t>基础模块（不含</w:t>
      </w:r>
      <w:r>
        <w:rPr>
          <w:rFonts w:ascii="Tahoma" w:hAnsi="Tahoma" w:cs="Tahoma"/>
          <w:color w:val="333333"/>
          <w:sz w:val="21"/>
          <w:szCs w:val="21"/>
        </w:rPr>
        <w:t>*</w:t>
      </w:r>
      <w:r>
        <w:rPr>
          <w:rFonts w:ascii="Tahoma" w:hAnsi="Tahoma" w:cs="Tahoma"/>
          <w:color w:val="333333"/>
          <w:sz w:val="21"/>
          <w:szCs w:val="21"/>
        </w:rPr>
        <w:t>号部分）是各专业学生必修的基础性内容和应该达到的基本要求；</w:t>
      </w:r>
      <w:r>
        <w:rPr>
          <w:rFonts w:ascii="Tahoma" w:hAnsi="Tahoma" w:cs="Tahoma"/>
          <w:color w:val="333333"/>
          <w:sz w:val="21"/>
          <w:szCs w:val="21"/>
        </w:rPr>
        <w:t>*</w:t>
      </w:r>
      <w:r>
        <w:rPr>
          <w:rFonts w:ascii="Tahoma" w:hAnsi="Tahoma" w:cs="Tahoma"/>
          <w:color w:val="333333"/>
          <w:sz w:val="21"/>
          <w:szCs w:val="21"/>
        </w:rPr>
        <w:t>号部分是为适应不同地区、不同对象的教学要求而设立的内容，学校可根据具体情况进行选择。基础模块总的教学时数为</w:t>
      </w:r>
      <w:r>
        <w:rPr>
          <w:rFonts w:ascii="Tahoma" w:hAnsi="Tahoma" w:cs="Tahoma"/>
          <w:color w:val="333333"/>
          <w:sz w:val="21"/>
          <w:szCs w:val="21"/>
        </w:rPr>
        <w:t>96</w:t>
      </w:r>
      <w:r>
        <w:rPr>
          <w:rFonts w:ascii="Tahoma" w:hAnsi="Tahoma" w:cs="Tahoma"/>
          <w:color w:val="333333"/>
          <w:sz w:val="21"/>
          <w:szCs w:val="21"/>
        </w:rPr>
        <w:t>～</w:t>
      </w:r>
      <w:r>
        <w:rPr>
          <w:rFonts w:ascii="Tahoma" w:hAnsi="Tahoma" w:cs="Tahoma"/>
          <w:color w:val="333333"/>
          <w:sz w:val="21"/>
          <w:szCs w:val="21"/>
        </w:rPr>
        <w:t>108</w:t>
      </w:r>
      <w:r>
        <w:rPr>
          <w:rFonts w:ascii="Tahoma" w:hAnsi="Tahoma" w:cs="Tahoma"/>
          <w:color w:val="333333"/>
          <w:sz w:val="21"/>
          <w:szCs w:val="21"/>
        </w:rPr>
        <w:t>学时。</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2. </w:t>
      </w:r>
      <w:r>
        <w:rPr>
          <w:rFonts w:ascii="Tahoma" w:hAnsi="Tahoma" w:cs="Tahoma"/>
          <w:color w:val="333333"/>
          <w:sz w:val="21"/>
          <w:szCs w:val="21"/>
        </w:rPr>
        <w:t>职业模块为限定选修内容，是结合基础模块进行的计算机综合应用能力训练，教学时数为</w:t>
      </w:r>
      <w:r>
        <w:rPr>
          <w:rFonts w:ascii="Tahoma" w:hAnsi="Tahoma" w:cs="Tahoma"/>
          <w:color w:val="333333"/>
          <w:sz w:val="21"/>
          <w:szCs w:val="21"/>
        </w:rPr>
        <w:t>32</w:t>
      </w:r>
      <w:r>
        <w:rPr>
          <w:rFonts w:ascii="Tahoma" w:hAnsi="Tahoma" w:cs="Tahoma"/>
          <w:color w:val="333333"/>
          <w:sz w:val="21"/>
          <w:szCs w:val="21"/>
        </w:rPr>
        <w:t>～</w:t>
      </w:r>
      <w:r>
        <w:rPr>
          <w:rFonts w:ascii="Tahoma" w:hAnsi="Tahoma" w:cs="Tahoma"/>
          <w:color w:val="333333"/>
          <w:sz w:val="21"/>
          <w:szCs w:val="21"/>
        </w:rPr>
        <w:t>36</w:t>
      </w:r>
      <w:r>
        <w:rPr>
          <w:rFonts w:ascii="Tahoma" w:hAnsi="Tahoma" w:cs="Tahoma"/>
          <w:color w:val="333333"/>
          <w:sz w:val="21"/>
          <w:szCs w:val="21"/>
        </w:rPr>
        <w:t>学时。职业模块旨在提升学生在工作、生活中应用计算机的能力，教学中可根据需要选择内容。</w:t>
      </w:r>
    </w:p>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t>四、教学内容与要求</w:t>
      </w:r>
    </w:p>
    <w:p w:rsidR="0040631B" w:rsidRDefault="0040631B" w:rsidP="0040631B">
      <w:pPr>
        <w:pStyle w:val="3"/>
        <w:shd w:val="clear" w:color="auto" w:fill="FFFFFF"/>
        <w:spacing w:line="315" w:lineRule="atLeast"/>
        <w:rPr>
          <w:rFonts w:ascii="Tahoma" w:hAnsi="Tahoma" w:cs="Tahoma"/>
          <w:color w:val="333333"/>
        </w:rPr>
      </w:pPr>
      <w:r>
        <w:rPr>
          <w:rFonts w:ascii="Tahoma" w:hAnsi="Tahoma" w:cs="Tahoma"/>
          <w:color w:val="333333"/>
        </w:rPr>
        <w:lastRenderedPageBreak/>
        <w:t>（一）本大纲对教学要求的层次表述</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1. </w:t>
      </w:r>
      <w:r>
        <w:rPr>
          <w:rFonts w:ascii="Tahoma" w:hAnsi="Tahoma" w:cs="Tahoma"/>
          <w:color w:val="333333"/>
          <w:sz w:val="21"/>
          <w:szCs w:val="21"/>
        </w:rPr>
        <w:t>对知识的教学要求分为了解、理解和掌握三个层次。</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了解：指对知识有感性的、初步的认识。</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理解：指对基本概念、基本知识有一定的理性认识，能用正确的语言进行叙述和解释。</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掌握：在理解的基础上，能够解决与所学知识相关的应用问题。</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2. </w:t>
      </w:r>
      <w:r>
        <w:rPr>
          <w:rFonts w:ascii="Tahoma" w:hAnsi="Tahoma" w:cs="Tahoma"/>
          <w:color w:val="333333"/>
          <w:sz w:val="21"/>
          <w:szCs w:val="21"/>
        </w:rPr>
        <w:t>对技能的教学要求分为会操作和熟练操作两个层次。</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会：指能够运用所学的技能进行独立操作，并能正确完成指定任务。</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熟练：指能够连贯娴熟地完成操作，并能根据实际情况设计合理的操作流程，能解决操作中出现的错误和问题，准确完成操作任务。</w:t>
      </w:r>
    </w:p>
    <w:p w:rsidR="0040631B" w:rsidRDefault="0040631B" w:rsidP="0040631B">
      <w:pPr>
        <w:pStyle w:val="3"/>
        <w:shd w:val="clear" w:color="auto" w:fill="FFFFFF"/>
        <w:spacing w:line="315" w:lineRule="atLeast"/>
        <w:rPr>
          <w:rFonts w:ascii="Tahoma" w:hAnsi="Tahoma" w:cs="Tahoma"/>
          <w:color w:val="333333"/>
          <w:sz w:val="27"/>
          <w:szCs w:val="27"/>
        </w:rPr>
      </w:pPr>
      <w:r>
        <w:rPr>
          <w:rFonts w:ascii="Tahoma" w:hAnsi="Tahoma" w:cs="Tahoma"/>
          <w:color w:val="333333"/>
        </w:rPr>
        <w:t>（二）教学内容与要求</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1.</w:t>
      </w:r>
      <w:r>
        <w:rPr>
          <w:rStyle w:val="apple-converted-space"/>
          <w:rFonts w:ascii="Tahoma" w:hAnsi="Tahoma" w:cs="Tahoma"/>
          <w:b/>
          <w:bCs/>
          <w:color w:val="333333"/>
          <w:sz w:val="21"/>
          <w:szCs w:val="21"/>
        </w:rPr>
        <w:t> </w:t>
      </w:r>
      <w:r>
        <w:rPr>
          <w:rFonts w:ascii="Tahoma" w:hAnsi="Tahoma" w:cs="Tahoma"/>
          <w:b/>
          <w:bCs/>
          <w:color w:val="333333"/>
          <w:sz w:val="21"/>
          <w:szCs w:val="21"/>
        </w:rPr>
        <w:t>基础模块</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第一单元　计算机基础知识</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065"/>
        <w:gridCol w:w="4155"/>
        <w:gridCol w:w="3165"/>
      </w:tblGrid>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教学单元</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教学内容与要求</w:t>
            </w:r>
          </w:p>
        </w:tc>
        <w:tc>
          <w:tcPr>
            <w:tcW w:w="3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教学提示与活动建议</w:t>
            </w: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计算机发展及应用领域</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了解计算机技术的发展过程及趋势，列举各阶段发展的主要特点；</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了解计算机在现代社会的工作与生活中的各类应用；</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了解数据与信息的概念及数据在计算机中的处理过程</w:t>
            </w:r>
          </w:p>
        </w:tc>
        <w:tc>
          <w:tcPr>
            <w:tcW w:w="3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可以通过安排参观活动、收集播放音视频资料等手段，让学生在活动中了解计算机的广泛应用</w:t>
            </w: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计算机系统基本组成</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了解计算机硬件与软件系统的组成，以及主要硬</w:t>
            </w:r>
            <w:r>
              <w:rPr>
                <w:rFonts w:ascii="Tahoma" w:hAnsi="Tahoma" w:cs="Tahoma"/>
                <w:sz w:val="21"/>
                <w:szCs w:val="21"/>
              </w:rPr>
              <w:t>/</w:t>
            </w:r>
            <w:r>
              <w:rPr>
                <w:rFonts w:ascii="Tahoma" w:hAnsi="Tahoma" w:cs="Tahoma"/>
                <w:sz w:val="21"/>
                <w:szCs w:val="21"/>
              </w:rPr>
              <w:t>软件在系统中的作用；</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了解计算机主要部件及其作用；</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会利用数据存储单位区分存储空间大小；</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了解计算机系统的主要技术指标及其</w:t>
            </w:r>
            <w:r>
              <w:rPr>
                <w:rFonts w:ascii="Tahoma" w:hAnsi="Tahoma" w:cs="Tahoma"/>
                <w:sz w:val="21"/>
                <w:szCs w:val="21"/>
              </w:rPr>
              <w:lastRenderedPageBreak/>
              <w:t>对计算机系统性能的影响；</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理解二进制基本概念及常用数制之间的转换方法；</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理解</w:t>
            </w:r>
            <w:r>
              <w:rPr>
                <w:rFonts w:ascii="Tahoma" w:hAnsi="Tahoma" w:cs="Tahoma"/>
                <w:sz w:val="21"/>
                <w:szCs w:val="21"/>
              </w:rPr>
              <w:t>ASCII</w:t>
            </w:r>
            <w:r>
              <w:rPr>
                <w:rFonts w:ascii="Tahoma" w:hAnsi="Tahoma" w:cs="Tahoma"/>
                <w:sz w:val="21"/>
                <w:szCs w:val="21"/>
              </w:rPr>
              <w:t>码的基本概念，了解编码规则；</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了解</w:t>
            </w:r>
            <w:r>
              <w:rPr>
                <w:rFonts w:ascii="Tahoma" w:hAnsi="Tahoma" w:cs="Tahoma"/>
                <w:sz w:val="21"/>
                <w:szCs w:val="21"/>
              </w:rPr>
              <w:t>BIOS</w:t>
            </w:r>
            <w:r>
              <w:rPr>
                <w:rFonts w:ascii="Tahoma" w:hAnsi="Tahoma" w:cs="Tahoma"/>
                <w:sz w:val="21"/>
                <w:szCs w:val="21"/>
              </w:rPr>
              <w:t>在计算机系统硬件配置和管理中的作用</w:t>
            </w:r>
          </w:p>
        </w:tc>
        <w:tc>
          <w:tcPr>
            <w:tcW w:w="3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可以通过对计算机实物的观察与操作，让学生重点学习输入</w:t>
            </w:r>
            <w:r>
              <w:rPr>
                <w:rFonts w:ascii="Tahoma" w:hAnsi="Tahoma" w:cs="Tahoma"/>
                <w:sz w:val="21"/>
                <w:szCs w:val="21"/>
              </w:rPr>
              <w:t>/</w:t>
            </w:r>
            <w:r>
              <w:rPr>
                <w:rFonts w:ascii="Tahoma" w:hAnsi="Tahoma" w:cs="Tahoma"/>
                <w:sz w:val="21"/>
                <w:szCs w:val="21"/>
              </w:rPr>
              <w:t>输出设备与计算机系统主机接口的连接。使学生在操作使用中认识并熟悉常用设备，重点掌握键盘键位分布及功能，逐渐达到熟练使用键盘</w:t>
            </w: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lastRenderedPageBreak/>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065"/>
        <w:gridCol w:w="4155"/>
        <w:gridCol w:w="3165"/>
      </w:tblGrid>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教学单元</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教学内容与要求</w:t>
            </w:r>
          </w:p>
        </w:tc>
        <w:tc>
          <w:tcPr>
            <w:tcW w:w="3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教学提示与活动建议</w:t>
            </w: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常用计算机设备</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了解存储设备（硬盘、光盘驱动器、移动存储器等）的作用和使用方法；</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了解输入</w:t>
            </w:r>
            <w:r>
              <w:rPr>
                <w:rFonts w:ascii="Tahoma" w:hAnsi="Tahoma" w:cs="Tahoma"/>
                <w:sz w:val="21"/>
                <w:szCs w:val="21"/>
              </w:rPr>
              <w:t>/</w:t>
            </w:r>
            <w:r>
              <w:rPr>
                <w:rFonts w:ascii="Tahoma" w:hAnsi="Tahoma" w:cs="Tahoma"/>
                <w:sz w:val="21"/>
                <w:szCs w:val="21"/>
              </w:rPr>
              <w:t>输出设备（键盘、鼠标、显示器、打印机等）的作用，会正确连接和使用这些设备；</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了解通用外部设备接口的使用方法，会正确连接常用外部设备；</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了解键盘键位及功能，会正确使用键盘录入字符；</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了解投影仪、扫描仪、摄像头、读卡器等外部设备的作用及使用方法；</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了解指纹识别装置、手写板、触摸屏等设备</w:t>
            </w:r>
          </w:p>
        </w:tc>
        <w:tc>
          <w:tcPr>
            <w:tcW w:w="3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信息安全与知识产权</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了解信息安全的基础知识，使学生具有信息安全意识；</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了解计算机病毒的基础知识和防治方法，具有计算机病毒的防范意识；</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了解并遵守知识产权等相关法律法规和信息活动中的道德要求</w:t>
            </w:r>
          </w:p>
        </w:tc>
        <w:tc>
          <w:tcPr>
            <w:tcW w:w="3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可以结合案例的讲解、分析、讨论，使学生领会信息安全与知识产权的内涵，增强学生在信息活动中的责任心与法律意识</w:t>
            </w: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第二单元　操作系统的使用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065"/>
        <w:gridCol w:w="4155"/>
        <w:gridCol w:w="3165"/>
      </w:tblGrid>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w:t>
            </w:r>
            <w:r>
              <w:rPr>
                <w:rFonts w:ascii="Tahoma" w:hAnsi="Tahoma" w:cs="Tahoma"/>
                <w:sz w:val="21"/>
                <w:szCs w:val="21"/>
              </w:rPr>
              <w:lastRenderedPageBreak/>
              <w:t>单元</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lastRenderedPageBreak/>
              <w:t>教学内容与要求</w:t>
            </w:r>
          </w:p>
        </w:tc>
        <w:tc>
          <w:tcPr>
            <w:tcW w:w="3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教学提示与活动建议</w:t>
            </w: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操作系统简介</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了解操作系统的基本概念，理解操作系统在计算机系统运行中的作用；</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了解常用操作系统的特点和功能；</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了解常用操作系统的类型；</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会安装常用操作系统</w:t>
            </w:r>
          </w:p>
        </w:tc>
        <w:tc>
          <w:tcPr>
            <w:tcW w:w="316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可以通过上机操作，使学生逐步理解操作系统的功能和作用，结合实际应用提高使用操作系统和工具软件管理维护计算机的能力。例如，规范管理文件和文件夹，优化计算机系统管理等</w:t>
            </w: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图形用户界面操作</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了解组成常用操作系统图形界面的基本元素（对象），熟练使用鼠标完成对窗口、菜单、工具栏、任务栏、对话框等基本元素的操作；</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会启动</w:t>
            </w:r>
            <w:r>
              <w:rPr>
                <w:rFonts w:ascii="Tahoma" w:hAnsi="Tahoma" w:cs="Tahoma"/>
                <w:sz w:val="21"/>
                <w:szCs w:val="21"/>
              </w:rPr>
              <w:t>/</w:t>
            </w:r>
            <w:r>
              <w:rPr>
                <w:rFonts w:ascii="Tahoma" w:hAnsi="Tahoma" w:cs="Tahoma"/>
                <w:sz w:val="21"/>
                <w:szCs w:val="21"/>
              </w:rPr>
              <w:t>关闭计算机系统；</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了解快捷键和快捷菜单的使用方法；</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会使用操作系统的</w:t>
            </w:r>
            <w:r>
              <w:rPr>
                <w:rFonts w:ascii="Tahoma" w:hAnsi="Tahoma" w:cs="Tahoma"/>
                <w:sz w:val="21"/>
                <w:szCs w:val="21"/>
              </w:rPr>
              <w:t>“</w:t>
            </w:r>
            <w:r>
              <w:rPr>
                <w:rFonts w:ascii="Tahoma" w:hAnsi="Tahoma" w:cs="Tahoma"/>
                <w:sz w:val="21"/>
                <w:szCs w:val="21"/>
              </w:rPr>
              <w:t>帮助</w:t>
            </w:r>
            <w:r>
              <w:rPr>
                <w:rFonts w:ascii="Tahoma" w:hAnsi="Tahoma" w:cs="Tahoma"/>
                <w:sz w:val="21"/>
                <w:szCs w:val="21"/>
              </w:rPr>
              <w:t>”</w:t>
            </w:r>
            <w:r>
              <w:rPr>
                <w:rFonts w:ascii="Tahoma" w:hAnsi="Tahoma" w:cs="Tahoma"/>
                <w:sz w:val="21"/>
                <w:szCs w:val="21"/>
              </w:rPr>
              <w:t>信息解决问题</w:t>
            </w:r>
          </w:p>
        </w:tc>
        <w:tc>
          <w:tcPr>
            <w:tcW w:w="316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jc w:val="right"/>
        <w:rPr>
          <w:rFonts w:ascii="Tahoma" w:hAnsi="Tahoma" w:cs="Tahoma"/>
          <w:color w:val="333333"/>
          <w:sz w:val="21"/>
          <w:szCs w:val="21"/>
        </w:rPr>
      </w:pPr>
      <w:r>
        <w:rPr>
          <w:rFonts w:ascii="Tahoma" w:hAnsi="Tahoma" w:cs="Tahoma"/>
          <w:color w:val="333333"/>
          <w:sz w:val="21"/>
          <w:szCs w:val="21"/>
        </w:rPr>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065"/>
        <w:gridCol w:w="4155"/>
        <w:gridCol w:w="3165"/>
      </w:tblGrid>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教学单元</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教学内容与要求</w:t>
            </w:r>
          </w:p>
        </w:tc>
        <w:tc>
          <w:tcPr>
            <w:tcW w:w="3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教学提示与活动建议</w:t>
            </w: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文件管理</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理解文件和文件夹的概念与作用，熟练进行文件和文件夹的基本操作；</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会使用资源管理器对文件等资源进行管理；</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了解常见文件类型及其关联程序</w:t>
            </w:r>
          </w:p>
        </w:tc>
        <w:tc>
          <w:tcPr>
            <w:tcW w:w="316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系统管理与应用</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了解控制面板的功能，会使用控制面板配置系统，如显示属性、鼠标、输入法的设置等；</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会安装和卸载常用应用程序；</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会使用操作系统中自带的常用程序；</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会为计算机设置多用户管理及权限，使一台计算机能够为不同人员使用；</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会安装打印机等外部设备驱动程序</w:t>
            </w:r>
          </w:p>
        </w:tc>
        <w:tc>
          <w:tcPr>
            <w:tcW w:w="316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系统维护与常用工具软件的使用</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会安装和使用病毒防治软件；</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会安装和使用压缩工具软件；</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了解数据备份的重要性，会进行数据备份；</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会使用软件备份和恢复操作系统</w:t>
            </w:r>
          </w:p>
        </w:tc>
        <w:tc>
          <w:tcPr>
            <w:tcW w:w="316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中英文输入</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了解常用的中英文输入法，熟练使用一种中文输入法；</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了解汉字编码方法</w:t>
            </w:r>
          </w:p>
        </w:tc>
        <w:tc>
          <w:tcPr>
            <w:tcW w:w="3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可以利用文字输入练习软件帮助学生练习，逐步提高其文字录入技能</w:t>
            </w: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第三单元　因特网（</w:t>
      </w:r>
      <w:r>
        <w:rPr>
          <w:rFonts w:ascii="Tahoma" w:hAnsi="Tahoma" w:cs="Tahoma"/>
          <w:b/>
          <w:bCs/>
          <w:color w:val="333333"/>
          <w:sz w:val="21"/>
          <w:szCs w:val="21"/>
        </w:rPr>
        <w:t>Internet</w:t>
      </w:r>
      <w:r>
        <w:rPr>
          <w:rFonts w:ascii="Tahoma" w:hAnsi="Tahoma" w:cs="Tahoma"/>
          <w:color w:val="333333"/>
          <w:sz w:val="21"/>
          <w:szCs w:val="21"/>
        </w:rPr>
        <w:t>）应用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065"/>
        <w:gridCol w:w="4155"/>
        <w:gridCol w:w="3165"/>
      </w:tblGrid>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教学单元</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教学内容与要求</w:t>
            </w:r>
          </w:p>
        </w:tc>
        <w:tc>
          <w:tcPr>
            <w:tcW w:w="3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教学提示与活动建议</w:t>
            </w: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因特网的基本概念和功能</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了解因特网的基本概念及提供的服务；</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了解</w:t>
            </w:r>
            <w:r>
              <w:rPr>
                <w:rFonts w:ascii="Tahoma" w:hAnsi="Tahoma" w:cs="Tahoma"/>
                <w:sz w:val="21"/>
                <w:szCs w:val="21"/>
              </w:rPr>
              <w:t>TCP/IP</w:t>
            </w:r>
            <w:r>
              <w:rPr>
                <w:rFonts w:ascii="Tahoma" w:hAnsi="Tahoma" w:cs="Tahoma"/>
                <w:sz w:val="21"/>
                <w:szCs w:val="21"/>
              </w:rPr>
              <w:t>协议在网络中的作用，会配置</w:t>
            </w:r>
            <w:r>
              <w:rPr>
                <w:rFonts w:ascii="Tahoma" w:hAnsi="Tahoma" w:cs="Tahoma"/>
                <w:sz w:val="21"/>
                <w:szCs w:val="21"/>
              </w:rPr>
              <w:t>TCP/IP</w:t>
            </w:r>
            <w:r>
              <w:rPr>
                <w:rFonts w:ascii="Tahoma" w:hAnsi="Tahoma" w:cs="Tahoma"/>
                <w:sz w:val="21"/>
                <w:szCs w:val="21"/>
              </w:rPr>
              <w:t>协议的参数</w:t>
            </w:r>
          </w:p>
        </w:tc>
        <w:tc>
          <w:tcPr>
            <w:tcW w:w="316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可以通过因特网的接入，使学生认识网络中使用的相关设备</w:t>
            </w: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因特网的接入</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了解因特网的常用接入方式及相关设备；</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会根据需要将计算机通过相关设备接入因特网；</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了解无线网络的使用方法</w:t>
            </w:r>
          </w:p>
        </w:tc>
        <w:tc>
          <w:tcPr>
            <w:tcW w:w="316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网络信息获取</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熟练使用浏览器浏览和下载相关信息；</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熟练使用搜索引擎检索信息；</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为适应不同需要，会配置浏览器中的常用参数</w:t>
            </w:r>
          </w:p>
        </w:tc>
        <w:tc>
          <w:tcPr>
            <w:tcW w:w="3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可以引导学生利用因特网获取与专业相关的信息，增强学生在学习、生活中应用网络的能力，重点培养学生的信息检索技能</w:t>
            </w:r>
          </w:p>
        </w:tc>
      </w:tr>
    </w:tbl>
    <w:p w:rsidR="0040631B" w:rsidRDefault="0040631B" w:rsidP="0040631B">
      <w:pPr>
        <w:pStyle w:val="aff0"/>
        <w:shd w:val="clear" w:color="auto" w:fill="FFFFFF"/>
        <w:spacing w:line="315" w:lineRule="atLeast"/>
        <w:jc w:val="right"/>
        <w:rPr>
          <w:rFonts w:ascii="Tahoma" w:hAnsi="Tahoma" w:cs="Tahoma"/>
          <w:color w:val="333333"/>
          <w:sz w:val="21"/>
          <w:szCs w:val="21"/>
        </w:rPr>
      </w:pPr>
      <w:r>
        <w:rPr>
          <w:rFonts w:ascii="Tahoma" w:hAnsi="Tahoma" w:cs="Tahoma"/>
          <w:color w:val="333333"/>
          <w:sz w:val="21"/>
          <w:szCs w:val="21"/>
        </w:rPr>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065"/>
        <w:gridCol w:w="4155"/>
        <w:gridCol w:w="3165"/>
      </w:tblGrid>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教学单元</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教学内容与要求</w:t>
            </w:r>
          </w:p>
        </w:tc>
        <w:tc>
          <w:tcPr>
            <w:tcW w:w="3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教学提示与活动建议</w:t>
            </w: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电子邮件管理</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会申请电子邮箱；</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熟练收发电子邮件；</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会使用常用电子邮件管理工具</w:t>
            </w:r>
          </w:p>
        </w:tc>
        <w:tc>
          <w:tcPr>
            <w:tcW w:w="3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可以通过在师生之间、学生之间进行信息交流活动，使学生能熟练收发电子邮件</w:t>
            </w: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常用网络工具软件的使用</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会使用常用即时通信软件；</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会使用工具软件上传与下载信息；</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了解远程桌面的概念及其设置方法</w:t>
            </w:r>
          </w:p>
        </w:tc>
        <w:tc>
          <w:tcPr>
            <w:tcW w:w="316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可以通过申请和规范使用网络空间的活动，使学生能使用工具软件上传、下载、共享资源信息，树立安全使用网络的意识</w:t>
            </w: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常见网络服务与应用</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会申请和使用网站提供的网络空间，如网络日志、网络硬盘、网络相册等；</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了解常见网络服务与应用，如网上学习、网上银行、网上购物、网上求职等</w:t>
            </w:r>
          </w:p>
        </w:tc>
        <w:tc>
          <w:tcPr>
            <w:tcW w:w="316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第四单元　文字处理软件应用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065"/>
        <w:gridCol w:w="4155"/>
        <w:gridCol w:w="3165"/>
      </w:tblGrid>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教学单元</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教学内容与要求</w:t>
            </w:r>
          </w:p>
        </w:tc>
        <w:tc>
          <w:tcPr>
            <w:tcW w:w="3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教学提示与活动建议</w:t>
            </w: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文档的基本操作</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熟练创建、编辑、保存和打印文档；</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会使用不同的视图方式浏览文档；</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会对文档进行权限管理；</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会设置超链接</w:t>
            </w:r>
          </w:p>
        </w:tc>
        <w:tc>
          <w:tcPr>
            <w:tcW w:w="316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可以让学生选取专业、生活中的文字、图片、表格等各种内容作为素材，设计、制作作品，如个人简历、合同、名片、宣传广告等，培养学生综合应用文字处理软件的能力</w:t>
            </w: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文档的格式设置</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熟练设置文档的格式（字体、段落、边框和底纹、项目符号和编号、分栏、首字下沉、文字方向等）；</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熟练插入分隔符、页码、符号等；</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熟练设置文档的页面格式、页眉和页脚；</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会使用样式，保持文档格式的统一和快捷设置；</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会使用文字处理软件提供的工具，如</w:t>
            </w:r>
            <w:r>
              <w:rPr>
                <w:rFonts w:ascii="Tahoma" w:hAnsi="Tahoma" w:cs="Tahoma"/>
                <w:sz w:val="21"/>
                <w:szCs w:val="21"/>
              </w:rPr>
              <w:t>“</w:t>
            </w:r>
            <w:r>
              <w:rPr>
                <w:rFonts w:ascii="Tahoma" w:hAnsi="Tahoma" w:cs="Tahoma"/>
                <w:sz w:val="21"/>
                <w:szCs w:val="21"/>
              </w:rPr>
              <w:t>字数统计</w:t>
            </w:r>
            <w:r>
              <w:rPr>
                <w:rFonts w:ascii="Tahoma" w:hAnsi="Tahoma" w:cs="Tahoma"/>
                <w:sz w:val="21"/>
                <w:szCs w:val="21"/>
              </w:rPr>
              <w:t>”</w:t>
            </w:r>
            <w:r>
              <w:rPr>
                <w:rFonts w:ascii="Tahoma" w:hAnsi="Tahoma" w:cs="Tahoma"/>
                <w:sz w:val="21"/>
                <w:szCs w:val="21"/>
              </w:rPr>
              <w:t>、</w:t>
            </w:r>
            <w:r>
              <w:rPr>
                <w:rFonts w:ascii="Tahoma" w:hAnsi="Tahoma" w:cs="Tahoma"/>
                <w:sz w:val="21"/>
                <w:szCs w:val="21"/>
              </w:rPr>
              <w:t>“</w:t>
            </w:r>
            <w:r>
              <w:rPr>
                <w:rFonts w:ascii="Tahoma" w:hAnsi="Tahoma" w:cs="Tahoma"/>
                <w:sz w:val="21"/>
                <w:szCs w:val="21"/>
              </w:rPr>
              <w:t>修订</w:t>
            </w:r>
            <w:r>
              <w:rPr>
                <w:rFonts w:ascii="Tahoma" w:hAnsi="Tahoma" w:cs="Tahoma"/>
                <w:sz w:val="21"/>
                <w:szCs w:val="21"/>
              </w:rPr>
              <w:t>”</w:t>
            </w:r>
            <w:r>
              <w:rPr>
                <w:rFonts w:ascii="Tahoma" w:hAnsi="Tahoma" w:cs="Tahoma"/>
                <w:sz w:val="21"/>
                <w:szCs w:val="21"/>
              </w:rPr>
              <w:t>等</w:t>
            </w:r>
          </w:p>
        </w:tc>
        <w:tc>
          <w:tcPr>
            <w:tcW w:w="316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表格操作</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会在文档中插入和编辑表格；</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会设置表格格式；</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 </w:t>
            </w:r>
            <w:r>
              <w:rPr>
                <w:rFonts w:ascii="Tahoma" w:hAnsi="Tahoma" w:cs="Tahoma"/>
                <w:sz w:val="21"/>
                <w:szCs w:val="21"/>
              </w:rPr>
              <w:t>会实现文本与表格的相互转换</w:t>
            </w:r>
          </w:p>
        </w:tc>
        <w:tc>
          <w:tcPr>
            <w:tcW w:w="316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jc w:val="right"/>
        <w:rPr>
          <w:rFonts w:ascii="Tahoma" w:hAnsi="Tahoma" w:cs="Tahoma"/>
          <w:color w:val="333333"/>
          <w:sz w:val="21"/>
          <w:szCs w:val="21"/>
        </w:rPr>
      </w:pPr>
      <w:r>
        <w:rPr>
          <w:rFonts w:ascii="Tahoma" w:hAnsi="Tahoma" w:cs="Tahoma"/>
          <w:color w:val="333333"/>
          <w:sz w:val="21"/>
          <w:szCs w:val="21"/>
        </w:rPr>
        <w:lastRenderedPageBreak/>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065"/>
        <w:gridCol w:w="4155"/>
        <w:gridCol w:w="3165"/>
      </w:tblGrid>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教学单元</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教学内容与要求</w:t>
            </w:r>
          </w:p>
        </w:tc>
        <w:tc>
          <w:tcPr>
            <w:tcW w:w="3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教学提示与活动建议</w:t>
            </w: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图文表混合排版</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理解文本框的作用，会使用文本框；</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会在文档中插入并编辑图片、艺术字、剪贴画、图表等；</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会对文档中的图、文、表混合排版；</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会合并文档；</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会在文档中插入脚注和尾注、题注、目录等；</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会使用邮件合并功能；</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会在文档中插入公式、组织结构图等对象</w:t>
            </w:r>
          </w:p>
        </w:tc>
        <w:tc>
          <w:tcPr>
            <w:tcW w:w="3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第五单元　电子表格处理软件应用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065"/>
        <w:gridCol w:w="4155"/>
        <w:gridCol w:w="3165"/>
      </w:tblGrid>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教学单元</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教学内容与要求</w:t>
            </w:r>
          </w:p>
        </w:tc>
        <w:tc>
          <w:tcPr>
            <w:tcW w:w="3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教学提示与活动建议</w:t>
            </w: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电子表格的基本操作</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理解工作簿、工作表、单元格等基本概念；</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熟练创建、编辑和保存电子表格文件；</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熟练输入、编辑和修改工作表中的数据；</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会将外部数据导入到工作表中；</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了解模板的作用和使用方法；</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了解数据保护的作用和操作方法</w:t>
            </w:r>
          </w:p>
        </w:tc>
        <w:tc>
          <w:tcPr>
            <w:tcW w:w="316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可以让学生选取专业、生活中的相关内容作为素材，制作数据图表，如会对家庭财务收支、班级学习成绩、产品销售等各种数据进行分析管理，重点训练学生的数据处理、数据分析等技能</w:t>
            </w: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电子表格的格式设置</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熟练设置工作表的格式（设置单元格、行、列、单元格区域、工作表、自动套用格式等）；</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熟练插入单元格、行、列、工作表、图</w:t>
            </w:r>
            <w:r>
              <w:rPr>
                <w:rFonts w:ascii="Tahoma" w:hAnsi="Tahoma" w:cs="Tahoma"/>
                <w:sz w:val="21"/>
                <w:szCs w:val="21"/>
              </w:rPr>
              <w:lastRenderedPageBreak/>
              <w:t>表、分页符、符号等；</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熟练设置工作表的页面格式；</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会使用样式保持格式的统一和快捷设置</w:t>
            </w:r>
          </w:p>
        </w:tc>
        <w:tc>
          <w:tcPr>
            <w:tcW w:w="316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数据处理</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理解单元格地址的引用，会使用常用函数；</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会对工作表中的数据进行排序、筛选、分类汇总；</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会使用工作表的引用进行多个工作表计算</w:t>
            </w:r>
          </w:p>
        </w:tc>
        <w:tc>
          <w:tcPr>
            <w:tcW w:w="316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jc w:val="right"/>
        <w:rPr>
          <w:rFonts w:ascii="Tahoma" w:hAnsi="Tahoma" w:cs="Tahoma"/>
          <w:color w:val="333333"/>
          <w:sz w:val="21"/>
          <w:szCs w:val="21"/>
        </w:rPr>
      </w:pPr>
      <w:r>
        <w:rPr>
          <w:rFonts w:ascii="Tahoma" w:hAnsi="Tahoma" w:cs="Tahoma"/>
          <w:color w:val="333333"/>
          <w:sz w:val="21"/>
          <w:szCs w:val="21"/>
        </w:rPr>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065"/>
        <w:gridCol w:w="4155"/>
        <w:gridCol w:w="3165"/>
      </w:tblGrid>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教学单元</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教学内容与要求</w:t>
            </w:r>
          </w:p>
        </w:tc>
        <w:tc>
          <w:tcPr>
            <w:tcW w:w="3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教学提示与活动建议</w:t>
            </w: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数据分析</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了解常见图表的功能和使用方法；</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会创建与编辑数据图表；</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会使用数据透视表和数据透视图进行数据分析</w:t>
            </w:r>
          </w:p>
        </w:tc>
        <w:tc>
          <w:tcPr>
            <w:tcW w:w="316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打印输出</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会根据输出要求设置打印方向与边界、页眉和页脚，设置打印属性；</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会预览和打印文件</w:t>
            </w:r>
          </w:p>
        </w:tc>
        <w:tc>
          <w:tcPr>
            <w:tcW w:w="316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第六单元　多媒体软件应用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065"/>
        <w:gridCol w:w="4155"/>
        <w:gridCol w:w="3165"/>
      </w:tblGrid>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教学单元</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教学内容与要求</w:t>
            </w:r>
          </w:p>
        </w:tc>
        <w:tc>
          <w:tcPr>
            <w:tcW w:w="3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教学提示与活动建议</w:t>
            </w: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多媒体基础</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了解多媒体技术及其软件的应用与发展；</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了解多媒体文件的格式，会选择浏览方式；</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会获取文本、图像、音频、视频等常用多媒体素材</w:t>
            </w:r>
          </w:p>
        </w:tc>
        <w:tc>
          <w:tcPr>
            <w:tcW w:w="316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可以通过主题活动，选取学生感兴趣的内容作为素材完成作品，使学生重点掌握图像、音频、视频的获取方法和简单加工技能，激发学生学习兴趣</w:t>
            </w: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图像处理</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会使用软件对图像进行简单加工处理；</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 </w:t>
            </w:r>
            <w:r>
              <w:rPr>
                <w:rFonts w:ascii="Tahoma" w:hAnsi="Tahoma" w:cs="Tahoma"/>
                <w:sz w:val="21"/>
                <w:szCs w:val="21"/>
              </w:rPr>
              <w:t>会使用常用图像处理软件编辑加工图像文件</w:t>
            </w:r>
          </w:p>
        </w:tc>
        <w:tc>
          <w:tcPr>
            <w:tcW w:w="316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音频、视频处理</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会使用和安装音频、视频播放软件；</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会使用软件对音频、视频文件进行格式转换；</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会使用软件对音频、视频文件进行简单编辑加工</w:t>
            </w:r>
          </w:p>
        </w:tc>
        <w:tc>
          <w:tcPr>
            <w:tcW w:w="316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第七单元　演示文稿软件应用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065"/>
        <w:gridCol w:w="4155"/>
        <w:gridCol w:w="3165"/>
      </w:tblGrid>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教学单元</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教学内容与要求</w:t>
            </w:r>
          </w:p>
        </w:tc>
        <w:tc>
          <w:tcPr>
            <w:tcW w:w="3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教学提示与活动建议</w:t>
            </w: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演示文稿的基本操作</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理解演示文稿的基本概念；</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会使用多种方法新建演示文稿；</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熟练编辑演示文稿；</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会保存演示文稿；</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会使用不同的视图方式浏览演示文稿</w:t>
            </w:r>
          </w:p>
        </w:tc>
        <w:tc>
          <w:tcPr>
            <w:tcW w:w="316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可以让学生选取工作、生活中的文字、图片、表格、音频、视频等各种内容作为素材，设计制作多媒体作品。如企业产品介绍、个人求职、汇报演讲等多媒体演示文稿，培养多媒体软件的综合应用能力</w:t>
            </w: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演示文稿修饰</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熟练更换幻灯片的版式；</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会使用幻灯片母版；</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会设置幻灯片背景、配色方案；</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会设计制作幻灯片模板</w:t>
            </w:r>
          </w:p>
        </w:tc>
        <w:tc>
          <w:tcPr>
            <w:tcW w:w="316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jc w:val="right"/>
        <w:rPr>
          <w:rFonts w:ascii="Tahoma" w:hAnsi="Tahoma" w:cs="Tahoma"/>
          <w:color w:val="333333"/>
          <w:sz w:val="21"/>
          <w:szCs w:val="21"/>
        </w:rPr>
      </w:pPr>
      <w:r>
        <w:rPr>
          <w:rFonts w:ascii="Tahoma" w:hAnsi="Tahoma" w:cs="Tahoma"/>
          <w:color w:val="333333"/>
          <w:sz w:val="21"/>
          <w:szCs w:val="21"/>
        </w:rPr>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065"/>
        <w:gridCol w:w="4155"/>
        <w:gridCol w:w="3165"/>
      </w:tblGrid>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教学单元</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教学内容与要求</w:t>
            </w:r>
          </w:p>
        </w:tc>
        <w:tc>
          <w:tcPr>
            <w:tcW w:w="3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教学提示与活动建议</w:t>
            </w: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演示文稿对象的编辑</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熟练设置、复制文字格式；</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熟练插入、编辑剪贴画、艺术字、自选图形等内置对象；</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会在幻灯片中插入图片、音频、视频等外部对象；</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会在幻灯片中建立表格与图表；</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会创建动作按钮；</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会建立幻灯片的超链接</w:t>
            </w:r>
          </w:p>
        </w:tc>
        <w:tc>
          <w:tcPr>
            <w:tcW w:w="3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0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演示文稿的放映</w:t>
            </w:r>
          </w:p>
        </w:tc>
        <w:tc>
          <w:tcPr>
            <w:tcW w:w="41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会设置演示文稿的放映方式；</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会根据播放要求选择播放时鼠标指针的效果、切换幻灯片方式；</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会对演示文稿打包，生成可独立播放的演示文稿文件；</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会设置幻灯片对象的动画方案；</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熟练设置并合理选择幻灯片之间的切换方式</w:t>
            </w:r>
          </w:p>
        </w:tc>
        <w:tc>
          <w:tcPr>
            <w:tcW w:w="3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2.</w:t>
      </w:r>
      <w:r>
        <w:rPr>
          <w:rStyle w:val="apple-converted-space"/>
          <w:rFonts w:ascii="Tahoma" w:hAnsi="Tahoma" w:cs="Tahoma"/>
          <w:b/>
          <w:bCs/>
          <w:color w:val="333333"/>
          <w:sz w:val="21"/>
          <w:szCs w:val="21"/>
        </w:rPr>
        <w:t> </w:t>
      </w:r>
      <w:r>
        <w:rPr>
          <w:rFonts w:ascii="Tahoma" w:hAnsi="Tahoma" w:cs="Tahoma"/>
          <w:b/>
          <w:bCs/>
          <w:color w:val="333333"/>
          <w:sz w:val="21"/>
          <w:szCs w:val="21"/>
        </w:rPr>
        <w:t>职业模块</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855"/>
        <w:gridCol w:w="1365"/>
        <w:gridCol w:w="6165"/>
      </w:tblGrid>
      <w:tr w:rsidR="0040631B" w:rsidTr="00213523">
        <w:trPr>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序号</w:t>
            </w:r>
          </w:p>
        </w:tc>
        <w:tc>
          <w:tcPr>
            <w:tcW w:w="13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模块名称</w:t>
            </w:r>
          </w:p>
        </w:tc>
        <w:tc>
          <w:tcPr>
            <w:tcW w:w="6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教学要求与活动</w:t>
            </w:r>
          </w:p>
        </w:tc>
      </w:tr>
      <w:tr w:rsidR="0040631B" w:rsidTr="00213523">
        <w:trPr>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模块一</w:t>
            </w:r>
          </w:p>
        </w:tc>
        <w:tc>
          <w:tcPr>
            <w:tcW w:w="13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文字录入训练</w:t>
            </w:r>
          </w:p>
        </w:tc>
        <w:tc>
          <w:tcPr>
            <w:tcW w:w="6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xml:space="preserve">1. </w:t>
            </w:r>
            <w:r>
              <w:rPr>
                <w:rFonts w:ascii="Tahoma" w:hAnsi="Tahoma" w:cs="Tahoma"/>
                <w:sz w:val="21"/>
                <w:szCs w:val="21"/>
              </w:rPr>
              <w:t>教学要求</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通过文字录入强化训练，逐步提高文字录入速度，达到岗位技能要求。</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xml:space="preserve">2. </w:t>
            </w:r>
            <w:r>
              <w:rPr>
                <w:rFonts w:ascii="Tahoma" w:hAnsi="Tahoma" w:cs="Tahoma"/>
                <w:sz w:val="21"/>
                <w:szCs w:val="21"/>
              </w:rPr>
              <w:t>教学活动</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中英文录入训练</w:t>
            </w:r>
          </w:p>
        </w:tc>
      </w:tr>
      <w:tr w:rsidR="0040631B" w:rsidTr="00213523">
        <w:trPr>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模块二</w:t>
            </w:r>
          </w:p>
        </w:tc>
        <w:tc>
          <w:tcPr>
            <w:tcW w:w="13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个人计算机组装</w:t>
            </w:r>
          </w:p>
        </w:tc>
        <w:tc>
          <w:tcPr>
            <w:tcW w:w="6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xml:space="preserve">1. </w:t>
            </w:r>
            <w:r>
              <w:rPr>
                <w:rFonts w:ascii="Tahoma" w:hAnsi="Tahoma" w:cs="Tahoma"/>
                <w:sz w:val="21"/>
                <w:szCs w:val="21"/>
              </w:rPr>
              <w:t>教学要求</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通过自己动手组装计算机，熟悉计算机硬</w:t>
            </w:r>
            <w:r>
              <w:rPr>
                <w:rFonts w:ascii="Tahoma" w:hAnsi="Tahoma" w:cs="Tahoma"/>
                <w:sz w:val="21"/>
                <w:szCs w:val="21"/>
              </w:rPr>
              <w:t>/</w:t>
            </w:r>
            <w:r>
              <w:rPr>
                <w:rFonts w:ascii="Tahoma" w:hAnsi="Tahoma" w:cs="Tahoma"/>
                <w:sz w:val="21"/>
                <w:szCs w:val="21"/>
              </w:rPr>
              <w:t>软件系统。</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xml:space="preserve">2. </w:t>
            </w:r>
            <w:r>
              <w:rPr>
                <w:rFonts w:ascii="Tahoma" w:hAnsi="Tahoma" w:cs="Tahoma"/>
                <w:sz w:val="21"/>
                <w:szCs w:val="21"/>
              </w:rPr>
              <w:t>教学活动</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）了解选择计算机部件的原则，根据用途开列计算机硬件清单；</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）组装计算机硬件；</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）安装操作系统，完成运行试验；</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4</w:t>
            </w:r>
            <w:r>
              <w:rPr>
                <w:rFonts w:ascii="Tahoma" w:hAnsi="Tahoma" w:cs="Tahoma"/>
                <w:sz w:val="21"/>
                <w:szCs w:val="21"/>
              </w:rPr>
              <w:t>）会用软件维护并检测计算机系统；</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5</w:t>
            </w:r>
            <w:r>
              <w:rPr>
                <w:rFonts w:ascii="Tahoma" w:hAnsi="Tahoma" w:cs="Tahoma"/>
                <w:sz w:val="21"/>
                <w:szCs w:val="21"/>
              </w:rPr>
              <w:t>）在计算机中安装和使用病毒防治软件；</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w:t>
            </w:r>
            <w:r>
              <w:rPr>
                <w:rFonts w:ascii="Tahoma" w:hAnsi="Tahoma" w:cs="Tahoma"/>
                <w:sz w:val="21"/>
                <w:szCs w:val="21"/>
              </w:rPr>
              <w:t>6</w:t>
            </w:r>
            <w:r>
              <w:rPr>
                <w:rFonts w:ascii="Tahoma" w:hAnsi="Tahoma" w:cs="Tahoma"/>
                <w:sz w:val="21"/>
                <w:szCs w:val="21"/>
              </w:rPr>
              <w:t>）为计算机安装系统备份还原工具软件，并制作系统的备份</w:t>
            </w:r>
          </w:p>
        </w:tc>
      </w:tr>
    </w:tbl>
    <w:p w:rsidR="0040631B" w:rsidRDefault="0040631B" w:rsidP="0040631B">
      <w:pPr>
        <w:pStyle w:val="aff0"/>
        <w:shd w:val="clear" w:color="auto" w:fill="FFFFFF"/>
        <w:spacing w:line="315" w:lineRule="atLeast"/>
        <w:jc w:val="right"/>
        <w:rPr>
          <w:rFonts w:ascii="Tahoma" w:hAnsi="Tahoma" w:cs="Tahoma"/>
          <w:color w:val="333333"/>
          <w:sz w:val="21"/>
          <w:szCs w:val="21"/>
        </w:rPr>
      </w:pPr>
      <w:r>
        <w:rPr>
          <w:rFonts w:ascii="Tahoma" w:hAnsi="Tahoma" w:cs="Tahoma"/>
          <w:color w:val="333333"/>
          <w:sz w:val="21"/>
          <w:szCs w:val="21"/>
        </w:rPr>
        <w:lastRenderedPageBreak/>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855"/>
        <w:gridCol w:w="1365"/>
        <w:gridCol w:w="6165"/>
      </w:tblGrid>
      <w:tr w:rsidR="0040631B" w:rsidTr="00213523">
        <w:trPr>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序号</w:t>
            </w:r>
          </w:p>
        </w:tc>
        <w:tc>
          <w:tcPr>
            <w:tcW w:w="13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模块名称</w:t>
            </w:r>
          </w:p>
        </w:tc>
        <w:tc>
          <w:tcPr>
            <w:tcW w:w="6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教学要求与活动</w:t>
            </w:r>
          </w:p>
        </w:tc>
      </w:tr>
      <w:tr w:rsidR="0040631B" w:rsidTr="00213523">
        <w:trPr>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模块三</w:t>
            </w:r>
          </w:p>
        </w:tc>
        <w:tc>
          <w:tcPr>
            <w:tcW w:w="13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办公室（家庭）网络组建</w:t>
            </w:r>
          </w:p>
        </w:tc>
        <w:tc>
          <w:tcPr>
            <w:tcW w:w="6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xml:space="preserve">1. </w:t>
            </w:r>
            <w:r>
              <w:rPr>
                <w:rFonts w:ascii="Tahoma" w:hAnsi="Tahoma" w:cs="Tahoma"/>
                <w:sz w:val="21"/>
                <w:szCs w:val="21"/>
              </w:rPr>
              <w:t>教学要求</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通过组建办公室（家庭）网络，学习计算机网络的设置与维护。</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xml:space="preserve">2. </w:t>
            </w:r>
            <w:r>
              <w:rPr>
                <w:rFonts w:ascii="Tahoma" w:hAnsi="Tahoma" w:cs="Tahoma"/>
                <w:sz w:val="21"/>
                <w:szCs w:val="21"/>
              </w:rPr>
              <w:t>教学活动</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）连接并检测计算机网络；</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）设置和检测计算机的</w:t>
            </w:r>
            <w:r>
              <w:rPr>
                <w:rFonts w:ascii="Tahoma" w:hAnsi="Tahoma" w:cs="Tahoma"/>
                <w:sz w:val="21"/>
                <w:szCs w:val="21"/>
              </w:rPr>
              <w:t>IP</w:t>
            </w:r>
            <w:r>
              <w:rPr>
                <w:rFonts w:ascii="Tahoma" w:hAnsi="Tahoma" w:cs="Tahoma"/>
                <w:sz w:val="21"/>
                <w:szCs w:val="21"/>
              </w:rPr>
              <w:t>地址；</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）安装和启用防火墙；</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4</w:t>
            </w:r>
            <w:r>
              <w:rPr>
                <w:rFonts w:ascii="Tahoma" w:hAnsi="Tahoma" w:cs="Tahoma"/>
                <w:sz w:val="21"/>
                <w:szCs w:val="21"/>
              </w:rPr>
              <w:t>）设置文件和设备的共享；</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5</w:t>
            </w:r>
            <w:r>
              <w:rPr>
                <w:rFonts w:ascii="Tahoma" w:hAnsi="Tahoma" w:cs="Tahoma"/>
                <w:sz w:val="21"/>
                <w:szCs w:val="21"/>
              </w:rPr>
              <w:t>）下载并安装共享软件</w:t>
            </w:r>
          </w:p>
        </w:tc>
      </w:tr>
      <w:tr w:rsidR="0040631B" w:rsidTr="00213523">
        <w:trPr>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模块四</w:t>
            </w:r>
          </w:p>
        </w:tc>
        <w:tc>
          <w:tcPr>
            <w:tcW w:w="13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宣传手册制作</w:t>
            </w:r>
          </w:p>
        </w:tc>
        <w:tc>
          <w:tcPr>
            <w:tcW w:w="6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xml:space="preserve">1. </w:t>
            </w:r>
            <w:r>
              <w:rPr>
                <w:rFonts w:ascii="Tahoma" w:hAnsi="Tahoma" w:cs="Tahoma"/>
                <w:sz w:val="21"/>
                <w:szCs w:val="21"/>
              </w:rPr>
              <w:t>教学要求</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通过制作宣传手册，学习在文档中综合应用图、文、表及相关素材。</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xml:space="preserve">2. </w:t>
            </w:r>
            <w:r>
              <w:rPr>
                <w:rFonts w:ascii="Tahoma" w:hAnsi="Tahoma" w:cs="Tahoma"/>
                <w:sz w:val="21"/>
                <w:szCs w:val="21"/>
              </w:rPr>
              <w:t>教学活动</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）宣传手册的版面规划；</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）获取、处理相关素材；</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）制作封面、封底及相关内容</w:t>
            </w:r>
          </w:p>
        </w:tc>
      </w:tr>
      <w:tr w:rsidR="0040631B" w:rsidTr="00213523">
        <w:trPr>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模块五</w:t>
            </w:r>
          </w:p>
        </w:tc>
        <w:tc>
          <w:tcPr>
            <w:tcW w:w="13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统计报表制作</w:t>
            </w:r>
          </w:p>
        </w:tc>
        <w:tc>
          <w:tcPr>
            <w:tcW w:w="6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xml:space="preserve">1. </w:t>
            </w:r>
            <w:r>
              <w:rPr>
                <w:rFonts w:ascii="Tahoma" w:hAnsi="Tahoma" w:cs="Tahoma"/>
                <w:sz w:val="21"/>
                <w:szCs w:val="21"/>
              </w:rPr>
              <w:t>教学要求</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通过统计报表的建立，加强电子表格的综合应用能力。</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xml:space="preserve">2. </w:t>
            </w:r>
            <w:r>
              <w:rPr>
                <w:rFonts w:ascii="Tahoma" w:hAnsi="Tahoma" w:cs="Tahoma"/>
                <w:sz w:val="21"/>
                <w:szCs w:val="21"/>
              </w:rPr>
              <w:t>教学活动</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）建立数据表；</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）统计、分析数据；</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w:t>
            </w:r>
            <w:r>
              <w:rPr>
                <w:rFonts w:ascii="Tahoma" w:hAnsi="Tahoma" w:cs="Tahoma"/>
                <w:sz w:val="21"/>
                <w:szCs w:val="21"/>
              </w:rPr>
              <w:t>3</w:t>
            </w:r>
            <w:r>
              <w:rPr>
                <w:rFonts w:ascii="Tahoma" w:hAnsi="Tahoma" w:cs="Tahoma"/>
                <w:sz w:val="21"/>
                <w:szCs w:val="21"/>
              </w:rPr>
              <w:t>）用图表表示统计分析结果</w:t>
            </w:r>
          </w:p>
        </w:tc>
      </w:tr>
      <w:tr w:rsidR="0040631B" w:rsidTr="00213523">
        <w:trPr>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模块六</w:t>
            </w:r>
          </w:p>
        </w:tc>
        <w:tc>
          <w:tcPr>
            <w:tcW w:w="13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电子相册制作</w:t>
            </w:r>
          </w:p>
        </w:tc>
        <w:tc>
          <w:tcPr>
            <w:tcW w:w="6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xml:space="preserve">1. </w:t>
            </w:r>
            <w:r>
              <w:rPr>
                <w:rFonts w:ascii="Tahoma" w:hAnsi="Tahoma" w:cs="Tahoma"/>
                <w:sz w:val="21"/>
                <w:szCs w:val="21"/>
              </w:rPr>
              <w:t>教学要求</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通过使用简单图像处理软件，学会对图像做简单的编辑处理。</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xml:space="preserve">2. </w:t>
            </w:r>
            <w:r>
              <w:rPr>
                <w:rFonts w:ascii="Tahoma" w:hAnsi="Tahoma" w:cs="Tahoma"/>
                <w:sz w:val="21"/>
                <w:szCs w:val="21"/>
              </w:rPr>
              <w:t>教学活动</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）图像加工的准备：规划、获取图像素材；</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）对图像的简单编辑处理：裁剪、特殊效果处理；</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）保存为不同格式的图像文件</w:t>
            </w:r>
          </w:p>
        </w:tc>
      </w:tr>
      <w:tr w:rsidR="0040631B" w:rsidTr="00213523">
        <w:trPr>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模块七</w:t>
            </w:r>
          </w:p>
        </w:tc>
        <w:tc>
          <w:tcPr>
            <w:tcW w:w="13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DV</w:t>
            </w:r>
            <w:r>
              <w:rPr>
                <w:rFonts w:ascii="Tahoma" w:hAnsi="Tahoma" w:cs="Tahoma"/>
                <w:sz w:val="21"/>
                <w:szCs w:val="21"/>
              </w:rPr>
              <w:t>制作</w:t>
            </w:r>
          </w:p>
        </w:tc>
        <w:tc>
          <w:tcPr>
            <w:tcW w:w="6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xml:space="preserve">1. </w:t>
            </w:r>
            <w:r>
              <w:rPr>
                <w:rFonts w:ascii="Tahoma" w:hAnsi="Tahoma" w:cs="Tahoma"/>
                <w:sz w:val="21"/>
                <w:szCs w:val="21"/>
              </w:rPr>
              <w:t>教学要求</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通过使用音频、视频编辑软件，学会对音频、视频文件做简单的编辑处理。</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xml:space="preserve">2. </w:t>
            </w:r>
            <w:r>
              <w:rPr>
                <w:rFonts w:ascii="Tahoma" w:hAnsi="Tahoma" w:cs="Tahoma"/>
                <w:sz w:val="21"/>
                <w:szCs w:val="21"/>
              </w:rPr>
              <w:t>教学活动</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）音频、视频加工的准备：规划和设计音频、视频脚本；</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）通过不同途径获取音频、视频素材；</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）对音频、视频素材进行简单编辑、处理、合成；</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4</w:t>
            </w:r>
            <w:r>
              <w:rPr>
                <w:rFonts w:ascii="Tahoma" w:hAnsi="Tahoma" w:cs="Tahoma"/>
                <w:sz w:val="21"/>
                <w:szCs w:val="21"/>
              </w:rPr>
              <w:t>）保存为不同格式的音频、视频文件</w:t>
            </w:r>
          </w:p>
        </w:tc>
      </w:tr>
    </w:tbl>
    <w:p w:rsidR="0040631B" w:rsidRDefault="0040631B" w:rsidP="0040631B">
      <w:pPr>
        <w:pStyle w:val="aff0"/>
        <w:shd w:val="clear" w:color="auto" w:fill="FFFFFF"/>
        <w:spacing w:line="315" w:lineRule="atLeast"/>
        <w:jc w:val="right"/>
        <w:rPr>
          <w:rFonts w:ascii="Tahoma" w:hAnsi="Tahoma" w:cs="Tahoma"/>
          <w:color w:val="333333"/>
          <w:sz w:val="21"/>
          <w:szCs w:val="21"/>
        </w:rPr>
      </w:pPr>
      <w:r>
        <w:rPr>
          <w:rFonts w:ascii="Tahoma" w:hAnsi="Tahoma" w:cs="Tahoma"/>
          <w:color w:val="333333"/>
          <w:sz w:val="21"/>
          <w:szCs w:val="21"/>
        </w:rPr>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855"/>
        <w:gridCol w:w="1365"/>
        <w:gridCol w:w="6165"/>
      </w:tblGrid>
      <w:tr w:rsidR="0040631B" w:rsidTr="00213523">
        <w:trPr>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序号</w:t>
            </w:r>
          </w:p>
        </w:tc>
        <w:tc>
          <w:tcPr>
            <w:tcW w:w="13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模块名称</w:t>
            </w:r>
          </w:p>
        </w:tc>
        <w:tc>
          <w:tcPr>
            <w:tcW w:w="6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教学要求与活动</w:t>
            </w:r>
          </w:p>
        </w:tc>
      </w:tr>
      <w:tr w:rsidR="0040631B" w:rsidTr="00213523">
        <w:trPr>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模块八</w:t>
            </w:r>
          </w:p>
        </w:tc>
        <w:tc>
          <w:tcPr>
            <w:tcW w:w="13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产品介绍演示文稿制作</w:t>
            </w:r>
          </w:p>
        </w:tc>
        <w:tc>
          <w:tcPr>
            <w:tcW w:w="6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xml:space="preserve">1. </w:t>
            </w:r>
            <w:r>
              <w:rPr>
                <w:rFonts w:ascii="Tahoma" w:hAnsi="Tahoma" w:cs="Tahoma"/>
                <w:sz w:val="21"/>
                <w:szCs w:val="21"/>
              </w:rPr>
              <w:t>教学要求</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通过制作产品介绍演示文稿，学会多媒体演示文稿的综合应用。</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xml:space="preserve">2. </w:t>
            </w:r>
            <w:r>
              <w:rPr>
                <w:rFonts w:ascii="Tahoma" w:hAnsi="Tahoma" w:cs="Tahoma"/>
                <w:sz w:val="21"/>
                <w:szCs w:val="21"/>
              </w:rPr>
              <w:t>教学活动</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）设计、规划演示文稿内容，准备制作演示文稿的素材；</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）制作演示文稿，将素材加入到作品中；</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）设计播放的动作和特殊效果；</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4</w:t>
            </w:r>
            <w:r>
              <w:rPr>
                <w:rFonts w:ascii="Tahoma" w:hAnsi="Tahoma" w:cs="Tahoma"/>
                <w:sz w:val="21"/>
                <w:szCs w:val="21"/>
              </w:rPr>
              <w:t>）展示并讲解自己的作品</w:t>
            </w:r>
          </w:p>
        </w:tc>
      </w:tr>
      <w:tr w:rsidR="0040631B" w:rsidTr="00213523">
        <w:trPr>
          <w:tblCellSpacing w:w="0" w:type="dxa"/>
          <w:jc w:val="center"/>
        </w:trPr>
        <w:tc>
          <w:tcPr>
            <w:tcW w:w="8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模块九</w:t>
            </w:r>
          </w:p>
        </w:tc>
        <w:tc>
          <w:tcPr>
            <w:tcW w:w="13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个人网络空间构建</w:t>
            </w:r>
          </w:p>
        </w:tc>
        <w:tc>
          <w:tcPr>
            <w:tcW w:w="616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xml:space="preserve">1. </w:t>
            </w:r>
            <w:r>
              <w:rPr>
                <w:rFonts w:ascii="Tahoma" w:hAnsi="Tahoma" w:cs="Tahoma"/>
                <w:sz w:val="21"/>
                <w:szCs w:val="21"/>
              </w:rPr>
              <w:t>教学要求</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学会构建、管理自己的网络空间。</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xml:space="preserve">2. </w:t>
            </w:r>
            <w:r>
              <w:rPr>
                <w:rFonts w:ascii="Tahoma" w:hAnsi="Tahoma" w:cs="Tahoma"/>
                <w:sz w:val="21"/>
                <w:szCs w:val="21"/>
              </w:rPr>
              <w:t>教学活动</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1</w:t>
            </w:r>
            <w:r>
              <w:rPr>
                <w:rFonts w:ascii="Tahoma" w:hAnsi="Tahoma" w:cs="Tahoma"/>
                <w:sz w:val="21"/>
                <w:szCs w:val="21"/>
              </w:rPr>
              <w:t>）申请与规划网络空间；</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2</w:t>
            </w:r>
            <w:r>
              <w:rPr>
                <w:rFonts w:ascii="Tahoma" w:hAnsi="Tahoma" w:cs="Tahoma"/>
                <w:sz w:val="21"/>
                <w:szCs w:val="21"/>
              </w:rPr>
              <w:t>）整理素材，构建网络空间；</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3</w:t>
            </w:r>
            <w:r>
              <w:rPr>
                <w:rFonts w:ascii="Tahoma" w:hAnsi="Tahoma" w:cs="Tahoma"/>
                <w:sz w:val="21"/>
                <w:szCs w:val="21"/>
              </w:rPr>
              <w:t>）管理维护网络空间</w:t>
            </w:r>
          </w:p>
        </w:tc>
      </w:tr>
    </w:tbl>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t>五、教学实施</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1.</w:t>
      </w:r>
      <w:r>
        <w:rPr>
          <w:rStyle w:val="apple-converted-space"/>
          <w:rFonts w:ascii="Tahoma" w:hAnsi="Tahoma" w:cs="Tahoma"/>
          <w:b/>
          <w:bCs/>
          <w:color w:val="333333"/>
          <w:sz w:val="21"/>
          <w:szCs w:val="21"/>
        </w:rPr>
        <w:t> </w:t>
      </w:r>
      <w:r>
        <w:rPr>
          <w:rFonts w:ascii="Tahoma" w:hAnsi="Tahoma" w:cs="Tahoma"/>
          <w:b/>
          <w:bCs/>
          <w:color w:val="333333"/>
          <w:sz w:val="21"/>
          <w:szCs w:val="21"/>
        </w:rPr>
        <w:t>教学建议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1</w:t>
      </w:r>
      <w:r>
        <w:rPr>
          <w:rFonts w:ascii="Tahoma" w:hAnsi="Tahoma" w:cs="Tahoma"/>
          <w:color w:val="333333"/>
          <w:sz w:val="21"/>
          <w:szCs w:val="21"/>
        </w:rPr>
        <w:t>）教学时数安排建议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基础模块学时安排建议</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035"/>
        <w:gridCol w:w="2940"/>
        <w:gridCol w:w="2205"/>
        <w:gridCol w:w="2205"/>
      </w:tblGrid>
      <w:tr w:rsidR="0040631B" w:rsidTr="00213523">
        <w:trPr>
          <w:tblCellSpacing w:w="0" w:type="dxa"/>
          <w:jc w:val="center"/>
        </w:trPr>
        <w:tc>
          <w:tcPr>
            <w:tcW w:w="103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序号</w:t>
            </w:r>
          </w:p>
        </w:tc>
        <w:tc>
          <w:tcPr>
            <w:tcW w:w="294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课程内容</w:t>
            </w:r>
          </w:p>
        </w:tc>
        <w:tc>
          <w:tcPr>
            <w:tcW w:w="4410" w:type="dxa"/>
            <w:gridSpan w:val="2"/>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教学时数</w:t>
            </w:r>
          </w:p>
        </w:tc>
      </w:tr>
      <w:tr w:rsidR="0040631B" w:rsidTr="00213523">
        <w:trPr>
          <w:tblCellSpacing w:w="0" w:type="dxa"/>
          <w:jc w:val="center"/>
        </w:trPr>
        <w:tc>
          <w:tcPr>
            <w:tcW w:w="103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94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2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讲授与上机</w:t>
            </w:r>
          </w:p>
        </w:tc>
        <w:tc>
          <w:tcPr>
            <w:tcW w:w="22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说明</w:t>
            </w:r>
          </w:p>
        </w:tc>
      </w:tr>
      <w:tr w:rsidR="0040631B" w:rsidTr="00213523">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w:t>
            </w:r>
          </w:p>
        </w:tc>
        <w:tc>
          <w:tcPr>
            <w:tcW w:w="29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计算机基础知识</w:t>
            </w:r>
          </w:p>
        </w:tc>
        <w:tc>
          <w:tcPr>
            <w:tcW w:w="22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10</w:t>
            </w:r>
          </w:p>
        </w:tc>
        <w:tc>
          <w:tcPr>
            <w:tcW w:w="22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建议在机房组织教学，上课即为上机，讲授与上机合二为一</w:t>
            </w:r>
          </w:p>
        </w:tc>
      </w:tr>
      <w:tr w:rsidR="0040631B" w:rsidTr="00213523">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2</w:t>
            </w:r>
          </w:p>
        </w:tc>
        <w:tc>
          <w:tcPr>
            <w:tcW w:w="29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操作系统的使用</w:t>
            </w:r>
          </w:p>
        </w:tc>
        <w:tc>
          <w:tcPr>
            <w:tcW w:w="22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12</w:t>
            </w:r>
          </w:p>
        </w:tc>
        <w:tc>
          <w:tcPr>
            <w:tcW w:w="22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3</w:t>
            </w:r>
          </w:p>
        </w:tc>
        <w:tc>
          <w:tcPr>
            <w:tcW w:w="29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因特网（</w:t>
            </w:r>
            <w:r>
              <w:rPr>
                <w:rFonts w:ascii="Tahoma" w:hAnsi="Tahoma" w:cs="Tahoma"/>
                <w:sz w:val="21"/>
                <w:szCs w:val="21"/>
              </w:rPr>
              <w:t>Internet</w:t>
            </w:r>
            <w:r>
              <w:rPr>
                <w:rFonts w:ascii="Tahoma" w:hAnsi="Tahoma" w:cs="Tahoma"/>
                <w:sz w:val="21"/>
                <w:szCs w:val="21"/>
              </w:rPr>
              <w:t>）应用</w:t>
            </w:r>
          </w:p>
        </w:tc>
        <w:tc>
          <w:tcPr>
            <w:tcW w:w="22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12</w:t>
            </w:r>
          </w:p>
        </w:tc>
        <w:tc>
          <w:tcPr>
            <w:tcW w:w="22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4</w:t>
            </w:r>
          </w:p>
        </w:tc>
        <w:tc>
          <w:tcPr>
            <w:tcW w:w="29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文字处理软件应用</w:t>
            </w:r>
          </w:p>
        </w:tc>
        <w:tc>
          <w:tcPr>
            <w:tcW w:w="22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20</w:t>
            </w:r>
          </w:p>
        </w:tc>
        <w:tc>
          <w:tcPr>
            <w:tcW w:w="22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5</w:t>
            </w:r>
          </w:p>
        </w:tc>
        <w:tc>
          <w:tcPr>
            <w:tcW w:w="29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电子表格处理软件应用</w:t>
            </w:r>
          </w:p>
        </w:tc>
        <w:tc>
          <w:tcPr>
            <w:tcW w:w="22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20</w:t>
            </w:r>
          </w:p>
        </w:tc>
        <w:tc>
          <w:tcPr>
            <w:tcW w:w="22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6</w:t>
            </w:r>
          </w:p>
        </w:tc>
        <w:tc>
          <w:tcPr>
            <w:tcW w:w="29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多媒体软件应用</w:t>
            </w:r>
          </w:p>
        </w:tc>
        <w:tc>
          <w:tcPr>
            <w:tcW w:w="22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14</w:t>
            </w:r>
          </w:p>
        </w:tc>
        <w:tc>
          <w:tcPr>
            <w:tcW w:w="22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7</w:t>
            </w:r>
          </w:p>
        </w:tc>
        <w:tc>
          <w:tcPr>
            <w:tcW w:w="29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演示文稿软件应用</w:t>
            </w:r>
          </w:p>
        </w:tc>
        <w:tc>
          <w:tcPr>
            <w:tcW w:w="22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8</w:t>
            </w:r>
          </w:p>
        </w:tc>
        <w:tc>
          <w:tcPr>
            <w:tcW w:w="22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9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机动</w:t>
            </w:r>
          </w:p>
        </w:tc>
        <w:tc>
          <w:tcPr>
            <w:tcW w:w="22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12</w:t>
            </w:r>
          </w:p>
        </w:tc>
        <w:tc>
          <w:tcPr>
            <w:tcW w:w="22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94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合计</w:t>
            </w:r>
          </w:p>
        </w:tc>
        <w:tc>
          <w:tcPr>
            <w:tcW w:w="22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96</w:t>
            </w:r>
            <w:r>
              <w:rPr>
                <w:rFonts w:ascii="Tahoma" w:hAnsi="Tahoma" w:cs="Tahoma"/>
                <w:sz w:val="21"/>
                <w:szCs w:val="21"/>
              </w:rPr>
              <w:t>～</w:t>
            </w:r>
            <w:r>
              <w:rPr>
                <w:rFonts w:ascii="Tahoma" w:hAnsi="Tahoma" w:cs="Tahoma"/>
                <w:sz w:val="21"/>
                <w:szCs w:val="21"/>
              </w:rPr>
              <w:t>108</w:t>
            </w:r>
          </w:p>
        </w:tc>
        <w:tc>
          <w:tcPr>
            <w:tcW w:w="22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职业模块的教学时数分配由学校根据具体情况自行安排。</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实施学分制的学校，按</w:t>
      </w:r>
      <w:r>
        <w:rPr>
          <w:rFonts w:ascii="Tahoma" w:hAnsi="Tahoma" w:cs="Tahoma"/>
          <w:color w:val="333333"/>
          <w:sz w:val="21"/>
          <w:szCs w:val="21"/>
        </w:rPr>
        <w:t>16</w:t>
      </w:r>
      <w:r>
        <w:rPr>
          <w:rFonts w:ascii="Tahoma" w:hAnsi="Tahoma" w:cs="Tahoma"/>
          <w:color w:val="333333"/>
          <w:sz w:val="21"/>
          <w:szCs w:val="21"/>
        </w:rPr>
        <w:t>～</w:t>
      </w:r>
      <w:r>
        <w:rPr>
          <w:rFonts w:ascii="Tahoma" w:hAnsi="Tahoma" w:cs="Tahoma"/>
          <w:color w:val="333333"/>
          <w:sz w:val="21"/>
          <w:szCs w:val="21"/>
        </w:rPr>
        <w:t>18</w:t>
      </w:r>
      <w:r>
        <w:rPr>
          <w:rFonts w:ascii="Tahoma" w:hAnsi="Tahoma" w:cs="Tahoma"/>
          <w:color w:val="333333"/>
          <w:sz w:val="21"/>
          <w:szCs w:val="21"/>
        </w:rPr>
        <w:t>学时折合</w:t>
      </w:r>
      <w:r>
        <w:rPr>
          <w:rFonts w:ascii="Tahoma" w:hAnsi="Tahoma" w:cs="Tahoma"/>
          <w:color w:val="333333"/>
          <w:sz w:val="21"/>
          <w:szCs w:val="21"/>
        </w:rPr>
        <w:t>1</w:t>
      </w:r>
      <w:r>
        <w:rPr>
          <w:rFonts w:ascii="Tahoma" w:hAnsi="Tahoma" w:cs="Tahoma"/>
          <w:color w:val="333333"/>
          <w:sz w:val="21"/>
          <w:szCs w:val="21"/>
        </w:rPr>
        <w:t>学分计算。</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2</w:t>
      </w:r>
      <w:r>
        <w:rPr>
          <w:rFonts w:ascii="Tahoma" w:hAnsi="Tahoma" w:cs="Tahoma"/>
          <w:color w:val="333333"/>
          <w:sz w:val="21"/>
          <w:szCs w:val="21"/>
        </w:rPr>
        <w:t>）教学方法建议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在本课程教学中，应充分体现以学生为主体，把学习的主动权交给学生，让学生作为主体参与教学过程，使学生养成良好的学习习惯；应充分发挥教师在教学设计、教学组织中的主导作用，提倡结合现有教学条件，灵活选择、运用教学方法。应注重学生能力的培养，强调学做结合，理论与实践融为一体，培养学生实际动手能力和解决实际问题的能力。</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lastRenderedPageBreak/>
        <w:t>教师应充分发挥计算机应用基础课程的特点，利用计算机的图、文、音、视、动画等手段，生动灵活地表现教学内容，提高学生的学习兴趣，激发学生的学习热情，营造有利于学生主动学习的教学情境。</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职业模块的教学应结合专业特点设计教学内容，着重培养学生适应职业岗位需要的计算机应用基本技能和基础知识。</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3</w:t>
      </w:r>
      <w:r>
        <w:rPr>
          <w:rFonts w:ascii="Tahoma" w:hAnsi="Tahoma" w:cs="Tahoma"/>
          <w:color w:val="333333"/>
          <w:sz w:val="21"/>
          <w:szCs w:val="21"/>
        </w:rPr>
        <w:t>）基本教学设施建议</w:t>
      </w:r>
    </w:p>
    <w:p w:rsidR="0040631B" w:rsidRDefault="0040631B" w:rsidP="0040631B">
      <w:pPr>
        <w:pStyle w:val="aff0"/>
        <w:shd w:val="clear" w:color="auto" w:fill="FFFFFF"/>
        <w:spacing w:before="0" w:beforeAutospacing="0" w:after="0" w:afterAutospacing="0" w:line="315" w:lineRule="atLeast"/>
        <w:rPr>
          <w:rFonts w:ascii="Tahoma" w:hAnsi="Tahoma" w:cs="Tahoma"/>
          <w:color w:val="333333"/>
          <w:sz w:val="21"/>
          <w:szCs w:val="21"/>
        </w:rPr>
      </w:pPr>
      <w:r>
        <w:rPr>
          <w:rFonts w:ascii="Tahoma" w:hAnsi="Tahoma" w:cs="Tahoma"/>
          <w:color w:val="333333"/>
          <w:sz w:val="21"/>
          <w:szCs w:val="21"/>
        </w:rPr>
        <w:t>中等职业学校的计算机应用基础课程的教学要配备能满足教学需要的计算机机房、多媒体教室等设施；配备数量合理、配置适当的计算机和相应的外部设备（打印机、投影仪、扫描仪等）；具备上网条件。</w:t>
      </w:r>
    </w:p>
    <w:p w:rsidR="0040631B" w:rsidRDefault="0040631B" w:rsidP="0040631B">
      <w:pPr>
        <w:pStyle w:val="aff0"/>
        <w:shd w:val="clear" w:color="auto" w:fill="FFFFFF"/>
        <w:spacing w:before="0" w:beforeAutospacing="0" w:after="0" w:afterAutospacing="0" w:line="315" w:lineRule="atLeast"/>
        <w:rPr>
          <w:rFonts w:ascii="Tahoma" w:hAnsi="Tahoma" w:cs="Tahoma"/>
          <w:color w:val="333333"/>
          <w:sz w:val="21"/>
          <w:szCs w:val="21"/>
        </w:rPr>
      </w:pPr>
      <w:r>
        <w:rPr>
          <w:rFonts w:ascii="Tahoma" w:hAnsi="Tahoma" w:cs="Tahoma"/>
          <w:b/>
          <w:bCs/>
          <w:color w:val="333333"/>
          <w:sz w:val="21"/>
          <w:szCs w:val="21"/>
        </w:rPr>
        <w:t>2.</w:t>
      </w:r>
      <w:r>
        <w:rPr>
          <w:rStyle w:val="apple-converted-space"/>
          <w:rFonts w:ascii="Tahoma" w:hAnsi="Tahoma" w:cs="Tahoma"/>
          <w:b/>
          <w:bCs/>
          <w:color w:val="333333"/>
          <w:sz w:val="21"/>
          <w:szCs w:val="21"/>
        </w:rPr>
        <w:t> </w:t>
      </w:r>
      <w:r>
        <w:rPr>
          <w:rFonts w:ascii="Tahoma" w:hAnsi="Tahoma" w:cs="Tahoma"/>
          <w:b/>
          <w:bCs/>
          <w:color w:val="333333"/>
          <w:sz w:val="21"/>
          <w:szCs w:val="21"/>
        </w:rPr>
        <w:t>教材编写建议</w:t>
      </w:r>
    </w:p>
    <w:p w:rsidR="0040631B" w:rsidRDefault="0040631B" w:rsidP="0040631B">
      <w:pPr>
        <w:pStyle w:val="aff0"/>
        <w:shd w:val="clear" w:color="auto" w:fill="FFFFFF"/>
        <w:spacing w:before="0" w:beforeAutospacing="0" w:after="0" w:afterAutospacing="0" w:line="315" w:lineRule="atLeast"/>
        <w:rPr>
          <w:rFonts w:ascii="Tahoma" w:hAnsi="Tahoma" w:cs="Tahoma"/>
          <w:color w:val="333333"/>
          <w:sz w:val="21"/>
          <w:szCs w:val="21"/>
        </w:rPr>
      </w:pPr>
      <w:r>
        <w:rPr>
          <w:rFonts w:ascii="Tahoma" w:hAnsi="Tahoma" w:cs="Tahoma"/>
          <w:color w:val="333333"/>
          <w:sz w:val="21"/>
          <w:szCs w:val="21"/>
        </w:rPr>
        <w:t>教材编写应以本教学大纲为基本依据，应考虑不同地区学校和学生的实际情况，合理安排基础模块和职业模块。</w:t>
      </w:r>
    </w:p>
    <w:p w:rsidR="0040631B" w:rsidRDefault="0040631B" w:rsidP="0040631B">
      <w:pPr>
        <w:pStyle w:val="aff0"/>
        <w:shd w:val="clear" w:color="auto" w:fill="FFFFFF"/>
        <w:spacing w:before="0" w:beforeAutospacing="0" w:after="0" w:afterAutospacing="0" w:line="315" w:lineRule="atLeast"/>
        <w:rPr>
          <w:rFonts w:ascii="Tahoma" w:hAnsi="Tahoma" w:cs="Tahoma"/>
          <w:color w:val="333333"/>
          <w:sz w:val="21"/>
          <w:szCs w:val="21"/>
        </w:rPr>
      </w:pPr>
      <w:r>
        <w:rPr>
          <w:rFonts w:ascii="Tahoma" w:hAnsi="Tahoma" w:cs="Tahoma"/>
          <w:color w:val="333333"/>
          <w:sz w:val="21"/>
          <w:szCs w:val="21"/>
        </w:rPr>
        <w:t>教材内容的选取应体现以就业为导向，以学生为本的原则，选取与学习、工作、生活相关的实际案例，注重实践技能的培养。内容的选取还应注意计算机技术的快速发展，应具有前瞻性。教材内容的呈现方式要符合学生的认知特点，图文并茂、生动有趣地呈现教学内容，激发学生的学习兴趣。</w:t>
      </w:r>
    </w:p>
    <w:p w:rsidR="0040631B" w:rsidRDefault="0040631B" w:rsidP="0040631B">
      <w:pPr>
        <w:pStyle w:val="aff0"/>
        <w:shd w:val="clear" w:color="auto" w:fill="FFFFFF"/>
        <w:spacing w:before="0" w:beforeAutospacing="0" w:after="0" w:afterAutospacing="0" w:line="315" w:lineRule="atLeast"/>
        <w:rPr>
          <w:rFonts w:ascii="Tahoma" w:hAnsi="Tahoma" w:cs="Tahoma"/>
          <w:color w:val="333333"/>
          <w:sz w:val="21"/>
          <w:szCs w:val="21"/>
        </w:rPr>
      </w:pPr>
      <w:r>
        <w:rPr>
          <w:rFonts w:ascii="Tahoma" w:hAnsi="Tahoma" w:cs="Tahoma"/>
          <w:color w:val="333333"/>
          <w:sz w:val="21"/>
          <w:szCs w:val="21"/>
        </w:rPr>
        <w:t>根据计算机技术的发展及应用环境的变化，逐步开发并完善教学辅助、实训操作、考核评价等方面的数字化教学资源。</w:t>
      </w:r>
    </w:p>
    <w:p w:rsidR="0040631B" w:rsidRDefault="0040631B" w:rsidP="0040631B">
      <w:pPr>
        <w:pStyle w:val="aff0"/>
        <w:shd w:val="clear" w:color="auto" w:fill="FFFFFF"/>
        <w:spacing w:before="0" w:beforeAutospacing="0" w:after="0" w:afterAutospacing="0" w:line="315" w:lineRule="atLeast"/>
        <w:rPr>
          <w:rFonts w:ascii="Tahoma" w:hAnsi="Tahoma" w:cs="Tahoma"/>
          <w:color w:val="333333"/>
          <w:sz w:val="21"/>
          <w:szCs w:val="21"/>
        </w:rPr>
      </w:pPr>
      <w:r>
        <w:rPr>
          <w:rFonts w:ascii="Tahoma" w:hAnsi="Tahoma" w:cs="Tahoma"/>
          <w:b/>
          <w:bCs/>
          <w:color w:val="333333"/>
          <w:sz w:val="21"/>
          <w:szCs w:val="21"/>
        </w:rPr>
        <w:t>3.</w:t>
      </w:r>
      <w:r>
        <w:rPr>
          <w:rStyle w:val="apple-converted-space"/>
          <w:rFonts w:ascii="Tahoma" w:hAnsi="Tahoma" w:cs="Tahoma"/>
          <w:b/>
          <w:bCs/>
          <w:color w:val="333333"/>
          <w:sz w:val="21"/>
          <w:szCs w:val="21"/>
        </w:rPr>
        <w:t> </w:t>
      </w:r>
      <w:r>
        <w:rPr>
          <w:rFonts w:ascii="Tahoma" w:hAnsi="Tahoma" w:cs="Tahoma"/>
          <w:b/>
          <w:bCs/>
          <w:color w:val="333333"/>
          <w:sz w:val="21"/>
          <w:szCs w:val="21"/>
        </w:rPr>
        <w:t>现代教育技术的应用建议</w:t>
      </w:r>
    </w:p>
    <w:p w:rsidR="0040631B" w:rsidRDefault="0040631B" w:rsidP="0040631B">
      <w:pPr>
        <w:pStyle w:val="aff0"/>
        <w:shd w:val="clear" w:color="auto" w:fill="FFFFFF"/>
        <w:spacing w:before="0" w:beforeAutospacing="0" w:after="0" w:afterAutospacing="0" w:line="315" w:lineRule="atLeast"/>
        <w:rPr>
          <w:rFonts w:ascii="Tahoma" w:hAnsi="Tahoma" w:cs="Tahoma"/>
          <w:color w:val="333333"/>
          <w:sz w:val="21"/>
          <w:szCs w:val="21"/>
        </w:rPr>
      </w:pPr>
      <w:r>
        <w:rPr>
          <w:rFonts w:ascii="Tahoma" w:hAnsi="Tahoma" w:cs="Tahoma"/>
          <w:color w:val="333333"/>
          <w:sz w:val="21"/>
          <w:szCs w:val="21"/>
        </w:rPr>
        <w:t>教师在教学过程中应重视现代教育技术与课程的整合，收集与开发数字化教学资源，合理应用网络与多媒体技术，努力推进现代教育技术在教学中的应用，完成教学任务。</w:t>
      </w:r>
    </w:p>
    <w:p w:rsidR="0040631B" w:rsidRDefault="0040631B" w:rsidP="0040631B">
      <w:pPr>
        <w:pStyle w:val="aff0"/>
        <w:shd w:val="clear" w:color="auto" w:fill="FFFFFF"/>
        <w:spacing w:before="0" w:beforeAutospacing="0" w:after="0" w:afterAutospacing="0" w:line="315" w:lineRule="atLeast"/>
        <w:rPr>
          <w:rFonts w:ascii="Tahoma" w:hAnsi="Tahoma" w:cs="Tahoma"/>
          <w:color w:val="333333"/>
          <w:sz w:val="21"/>
          <w:szCs w:val="21"/>
        </w:rPr>
      </w:pPr>
      <w:r>
        <w:rPr>
          <w:rFonts w:ascii="Tahoma" w:hAnsi="Tahoma" w:cs="Tahoma"/>
          <w:color w:val="333333"/>
          <w:sz w:val="21"/>
          <w:szCs w:val="21"/>
        </w:rPr>
        <w:t>教师应充分利用数字化教学资源的特点，与各种教学要素和教学环节有机结合，提高教学效率。数字化教学资源可用于各个教学环节，如情境创设、协作交流、自主学习等教学活动。教师应积极探索网络环境下的新型教学模式，增强学生学习的自主选择性，充分发挥学生学习的主观能动性和个人潜能。</w:t>
      </w:r>
    </w:p>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t>六、考核与评价</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本课程的考核与评价要坚持总结性评价和过程性评价相结合，定量评价和定性评价相结合，教师评价和学生自评、互评相结合。</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在考核与评价过程中，要重点考核学生利用计算机解决实际问题的能力。重点关注学生学习态度、学习习惯、计算机文化素养及社会责任感的养成。</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教师在进行考核与评价时，应跟踪记录学生运用计算机完成任务、案例或项目的过程，评价学生操作过程及操作结果的准确性、合理性、熟练性及全面性。</w:t>
      </w:r>
      <w:r>
        <w:rPr>
          <w:rFonts w:ascii="Tahoma" w:hAnsi="Tahoma" w:cs="Tahoma"/>
          <w:color w:val="333333"/>
          <w:sz w:val="21"/>
          <w:szCs w:val="21"/>
        </w:rPr>
        <w:br w:type="page"/>
      </w:r>
      <w:r>
        <w:rPr>
          <w:rFonts w:ascii="Tahoma" w:hAnsi="Tahoma" w:cs="Tahoma"/>
          <w:color w:val="333333"/>
          <w:sz w:val="21"/>
          <w:szCs w:val="21"/>
        </w:rPr>
        <w:lastRenderedPageBreak/>
        <w:t>附件</w:t>
      </w:r>
      <w:r>
        <w:rPr>
          <w:rFonts w:ascii="Tahoma" w:hAnsi="Tahoma" w:cs="Tahoma"/>
          <w:b/>
          <w:bCs/>
          <w:color w:val="333333"/>
          <w:sz w:val="21"/>
          <w:szCs w:val="21"/>
        </w:rPr>
        <w:t>5</w:t>
      </w:r>
      <w:r>
        <w:rPr>
          <w:rFonts w:ascii="Tahoma" w:hAnsi="Tahoma" w:cs="Tahoma"/>
          <w:color w:val="333333"/>
          <w:sz w:val="21"/>
          <w:szCs w:val="21"/>
        </w:rPr>
        <w:t>：</w:t>
      </w:r>
    </w:p>
    <w:p w:rsidR="0040631B" w:rsidRDefault="0040631B" w:rsidP="0040631B">
      <w:pPr>
        <w:pStyle w:val="2"/>
        <w:spacing w:before="312" w:after="312"/>
        <w:jc w:val="center"/>
      </w:pPr>
      <w:bookmarkStart w:id="19" w:name="_Toc2038"/>
      <w:r>
        <w:t>中等职业学校体育与健康教学指导纲要</w:t>
      </w:r>
      <w:bookmarkEnd w:id="19"/>
    </w:p>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t>一、课程性质与任务</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体育与健康课程是以身体练习为主要手段，有机整合体育与健康教育两门学科中相关的内容、方法、原理，以促进学生体质与健康发展为主要目标的综合类课程，是实施素质教育和培养德智体美全面发展的高素质劳动者和技能型人才不可缺少的重要途径。</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体育与健康课程是中等职业学校学生必修的一门公共基础课。本课程的任务是：树立</w:t>
      </w:r>
      <w:r>
        <w:rPr>
          <w:rFonts w:ascii="Tahoma" w:hAnsi="Tahoma" w:cs="Tahoma"/>
          <w:color w:val="333333"/>
          <w:sz w:val="21"/>
          <w:szCs w:val="21"/>
        </w:rPr>
        <w:t>“</w:t>
      </w:r>
      <w:r>
        <w:rPr>
          <w:rFonts w:ascii="Tahoma" w:hAnsi="Tahoma" w:cs="Tahoma"/>
          <w:color w:val="333333"/>
          <w:sz w:val="21"/>
          <w:szCs w:val="21"/>
        </w:rPr>
        <w:t>健康第一</w:t>
      </w:r>
      <w:r>
        <w:rPr>
          <w:rFonts w:ascii="Tahoma" w:hAnsi="Tahoma" w:cs="Tahoma"/>
          <w:color w:val="333333"/>
          <w:sz w:val="21"/>
          <w:szCs w:val="21"/>
        </w:rPr>
        <w:t>”</w:t>
      </w:r>
      <w:r>
        <w:rPr>
          <w:rFonts w:ascii="Tahoma" w:hAnsi="Tahoma" w:cs="Tahoma"/>
          <w:color w:val="333333"/>
          <w:sz w:val="21"/>
          <w:szCs w:val="21"/>
        </w:rPr>
        <w:t>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t>二、课程教学目标</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1.</w:t>
      </w:r>
      <w:r>
        <w:rPr>
          <w:rStyle w:val="apple-converted-space"/>
          <w:rFonts w:ascii="Tahoma" w:hAnsi="Tahoma" w:cs="Tahoma"/>
          <w:b/>
          <w:bCs/>
          <w:color w:val="333333"/>
          <w:sz w:val="21"/>
          <w:szCs w:val="21"/>
        </w:rPr>
        <w:t> </w:t>
      </w:r>
      <w:r>
        <w:rPr>
          <w:rFonts w:ascii="Tahoma" w:hAnsi="Tahoma" w:cs="Tahoma"/>
          <w:b/>
          <w:bCs/>
          <w:color w:val="333333"/>
          <w:sz w:val="21"/>
          <w:szCs w:val="21"/>
        </w:rPr>
        <w:t>运动参与</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认真上好体育课，在没有体育课的当天，应按学校安排进行</w:t>
      </w:r>
      <w:r>
        <w:rPr>
          <w:rFonts w:ascii="Tahoma" w:hAnsi="Tahoma" w:cs="Tahoma"/>
          <w:color w:val="333333"/>
          <w:sz w:val="21"/>
          <w:szCs w:val="21"/>
        </w:rPr>
        <w:t>1</w:t>
      </w:r>
      <w:r>
        <w:rPr>
          <w:rFonts w:ascii="Tahoma" w:hAnsi="Tahoma" w:cs="Tahoma"/>
          <w:color w:val="333333"/>
          <w:sz w:val="21"/>
          <w:szCs w:val="21"/>
        </w:rPr>
        <w:t>小时的课外体育锻炼。自觉与同伴组成小组进行课外体育锻炼和运动竞赛。学会制定和实施简单的个人锻炼计划。具备选择利于提高职业素质运动项目的意识、自我评价体育锻炼效果的能力。</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2.</w:t>
      </w:r>
      <w:r>
        <w:rPr>
          <w:rStyle w:val="apple-converted-space"/>
          <w:rFonts w:ascii="Tahoma" w:hAnsi="Tahoma" w:cs="Tahoma"/>
          <w:b/>
          <w:bCs/>
          <w:color w:val="333333"/>
          <w:sz w:val="21"/>
          <w:szCs w:val="21"/>
        </w:rPr>
        <w:t> </w:t>
      </w:r>
      <w:r>
        <w:rPr>
          <w:rFonts w:ascii="Tahoma" w:hAnsi="Tahoma" w:cs="Tahoma"/>
          <w:b/>
          <w:bCs/>
          <w:color w:val="333333"/>
          <w:sz w:val="21"/>
          <w:szCs w:val="21"/>
        </w:rPr>
        <w:t>增强体能</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按照《国家学生体质健康标准》（以下简称《标准》）的要求，努力提高以耐力、力量和速度为主的体能素质水平，积极参与国家、地方及学校组织开展的</w:t>
      </w:r>
      <w:r>
        <w:rPr>
          <w:rFonts w:ascii="Tahoma" w:hAnsi="Tahoma" w:cs="Tahoma"/>
          <w:color w:val="333333"/>
          <w:sz w:val="21"/>
          <w:szCs w:val="21"/>
        </w:rPr>
        <w:t>“</w:t>
      </w:r>
      <w:r>
        <w:rPr>
          <w:rFonts w:ascii="Tahoma" w:hAnsi="Tahoma" w:cs="Tahoma"/>
          <w:color w:val="333333"/>
          <w:sz w:val="21"/>
          <w:szCs w:val="21"/>
        </w:rPr>
        <w:t>全国亿万学生阳光体育运动</w:t>
      </w:r>
      <w:r>
        <w:rPr>
          <w:rFonts w:ascii="Tahoma" w:hAnsi="Tahoma" w:cs="Tahoma"/>
          <w:color w:val="333333"/>
          <w:sz w:val="21"/>
          <w:szCs w:val="21"/>
        </w:rPr>
        <w:t>”</w:t>
      </w:r>
      <w:r>
        <w:rPr>
          <w:rFonts w:ascii="Tahoma" w:hAnsi="Tahoma" w:cs="Tahoma"/>
          <w:color w:val="333333"/>
          <w:sz w:val="21"/>
          <w:szCs w:val="21"/>
        </w:rPr>
        <w:t>等各类体育活动。</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3.</w:t>
      </w:r>
      <w:r>
        <w:rPr>
          <w:rStyle w:val="apple-converted-space"/>
          <w:rFonts w:ascii="Tahoma" w:hAnsi="Tahoma" w:cs="Tahoma"/>
          <w:b/>
          <w:bCs/>
          <w:color w:val="333333"/>
          <w:sz w:val="21"/>
          <w:szCs w:val="21"/>
        </w:rPr>
        <w:t> </w:t>
      </w:r>
      <w:r>
        <w:rPr>
          <w:rFonts w:ascii="Tahoma" w:hAnsi="Tahoma" w:cs="Tahoma"/>
          <w:b/>
          <w:bCs/>
          <w:color w:val="333333"/>
          <w:sz w:val="21"/>
          <w:szCs w:val="21"/>
        </w:rPr>
        <w:t>体育技能</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基本掌握两项以上体育技能，不断提高运动能力。形成自己的运动爱好和专长，有能力参加班级、校际和更高级别的体育运动比赛。</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4.</w:t>
      </w:r>
      <w:r>
        <w:rPr>
          <w:rStyle w:val="apple-converted-space"/>
          <w:rFonts w:ascii="Tahoma" w:hAnsi="Tahoma" w:cs="Tahoma"/>
          <w:b/>
          <w:bCs/>
          <w:color w:val="333333"/>
          <w:sz w:val="21"/>
          <w:szCs w:val="21"/>
        </w:rPr>
        <w:t> </w:t>
      </w:r>
      <w:r>
        <w:rPr>
          <w:rFonts w:ascii="Tahoma" w:hAnsi="Tahoma" w:cs="Tahoma"/>
          <w:b/>
          <w:bCs/>
          <w:color w:val="333333"/>
          <w:sz w:val="21"/>
          <w:szCs w:val="21"/>
        </w:rPr>
        <w:t>身体健康</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了解一般疾病的传播途径和预防措施。懂得营养、环境和生活方式对身体健康的影响，逐步养成健康向上的良好生活方式。具有改善与保护身体健康的意识，能有针对性地选择适合自我健康状况的科学健身手段，特别是有氧健身手段，学会用养生保健的方法改善身体健康。对所从事的体育活动可能发生的伤害有初步认识，有意识控制和回避不规范动作的产生，懂得紧急处置运动创伤的简单方法。</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lastRenderedPageBreak/>
        <w:t>5.</w:t>
      </w:r>
      <w:r>
        <w:rPr>
          <w:rStyle w:val="apple-converted-space"/>
          <w:rFonts w:ascii="Tahoma" w:hAnsi="Tahoma" w:cs="Tahoma"/>
          <w:b/>
          <w:bCs/>
          <w:color w:val="333333"/>
          <w:sz w:val="21"/>
          <w:szCs w:val="21"/>
        </w:rPr>
        <w:t> </w:t>
      </w:r>
      <w:r>
        <w:rPr>
          <w:rFonts w:ascii="Tahoma" w:hAnsi="Tahoma" w:cs="Tahoma"/>
          <w:b/>
          <w:bCs/>
          <w:color w:val="333333"/>
          <w:sz w:val="21"/>
          <w:szCs w:val="21"/>
        </w:rPr>
        <w:t>心理健康</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了解与体育有关的青春期心理卫生知识，认识青春期性心理的变化规律。具有良好的情绪和自控能力，通过体育锻炼培养坚强的意志、提高抗挫折能力和乐观向上的精神品质、缓解性格差异导致的心理冲突。通过运动竞赛中的胜与负，领悟积极进取对形成稳定心理状态的重要意义。能有意识通过轻松、休闲的体育活动，缓解学习紧张带来的心理压力。</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6.</w:t>
      </w:r>
      <w:r>
        <w:rPr>
          <w:rStyle w:val="apple-converted-space"/>
          <w:rFonts w:ascii="Tahoma" w:hAnsi="Tahoma" w:cs="Tahoma"/>
          <w:b/>
          <w:bCs/>
          <w:color w:val="333333"/>
          <w:sz w:val="21"/>
          <w:szCs w:val="21"/>
        </w:rPr>
        <w:t> </w:t>
      </w:r>
      <w:r>
        <w:rPr>
          <w:rFonts w:ascii="Tahoma" w:hAnsi="Tahoma" w:cs="Tahoma"/>
          <w:b/>
          <w:bCs/>
          <w:color w:val="333333"/>
          <w:sz w:val="21"/>
          <w:szCs w:val="21"/>
        </w:rPr>
        <w:t>社会适应</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参与集体性的体育活动，学会与同伴和谐相处，培养良好的人际关系和合作精神。能主动关心与帮助同伴，共同完成体育锻炼过程，培养</w:t>
      </w:r>
      <w:r>
        <w:rPr>
          <w:rFonts w:ascii="Tahoma" w:hAnsi="Tahoma" w:cs="Tahoma"/>
          <w:color w:val="333333"/>
          <w:sz w:val="21"/>
          <w:szCs w:val="21"/>
        </w:rPr>
        <w:t>“</w:t>
      </w:r>
      <w:r>
        <w:rPr>
          <w:rFonts w:ascii="Tahoma" w:hAnsi="Tahoma" w:cs="Tahoma"/>
          <w:color w:val="333333"/>
          <w:sz w:val="21"/>
          <w:szCs w:val="21"/>
        </w:rPr>
        <w:t>竞争、团结、友谊与合作</w:t>
      </w:r>
      <w:r>
        <w:rPr>
          <w:rFonts w:ascii="Tahoma" w:hAnsi="Tahoma" w:cs="Tahoma"/>
          <w:color w:val="333333"/>
          <w:sz w:val="21"/>
          <w:szCs w:val="21"/>
        </w:rPr>
        <w:t>”</w:t>
      </w:r>
      <w:r>
        <w:rPr>
          <w:rFonts w:ascii="Tahoma" w:hAnsi="Tahoma" w:cs="Tahoma"/>
          <w:color w:val="333333"/>
          <w:sz w:val="21"/>
          <w:szCs w:val="21"/>
        </w:rPr>
        <w:t>的精神，提高社会责任感和协调沟通能力。</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7.</w:t>
      </w:r>
      <w:r>
        <w:rPr>
          <w:rStyle w:val="apple-converted-space"/>
          <w:rFonts w:ascii="Tahoma" w:hAnsi="Tahoma" w:cs="Tahoma"/>
          <w:b/>
          <w:bCs/>
          <w:color w:val="333333"/>
          <w:sz w:val="21"/>
          <w:szCs w:val="21"/>
        </w:rPr>
        <w:t> </w:t>
      </w:r>
      <w:r>
        <w:rPr>
          <w:rFonts w:ascii="Tahoma" w:hAnsi="Tahoma" w:cs="Tahoma"/>
          <w:b/>
          <w:bCs/>
          <w:color w:val="333333"/>
          <w:sz w:val="21"/>
          <w:szCs w:val="21"/>
        </w:rPr>
        <w:t>职业素质</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根据未来职业工作的特点，学习与职业相关的健康保健知识，提高防范职业病的意识和能力，选择有助于防治职业病的体育手段进行锻炼。学习与职业生涯相关的体育运动项目，认识体育对提高就业和创业能力的价值，提高自己的综合职业素质。</w:t>
      </w:r>
    </w:p>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t>三、教学内容结构</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本课程的教学内容由基础模块和拓展模块两个部分组成。</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1. </w:t>
      </w:r>
      <w:r>
        <w:rPr>
          <w:rFonts w:ascii="Tahoma" w:hAnsi="Tahoma" w:cs="Tahoma"/>
          <w:color w:val="333333"/>
          <w:sz w:val="21"/>
          <w:szCs w:val="21"/>
        </w:rPr>
        <w:t>基础模块是对一年级学生开设的必选内容，教学时数为</w:t>
      </w:r>
      <w:r>
        <w:rPr>
          <w:rFonts w:ascii="Tahoma" w:hAnsi="Tahoma" w:cs="Tahoma"/>
          <w:color w:val="333333"/>
          <w:sz w:val="21"/>
          <w:szCs w:val="21"/>
        </w:rPr>
        <w:t>72</w:t>
      </w:r>
      <w:r>
        <w:rPr>
          <w:rFonts w:ascii="Tahoma" w:hAnsi="Tahoma" w:cs="Tahoma"/>
          <w:color w:val="333333"/>
          <w:sz w:val="21"/>
          <w:szCs w:val="21"/>
        </w:rPr>
        <w:t>学时。</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2. </w:t>
      </w:r>
      <w:r>
        <w:rPr>
          <w:rFonts w:ascii="Tahoma" w:hAnsi="Tahoma" w:cs="Tahoma"/>
          <w:color w:val="333333"/>
          <w:sz w:val="21"/>
          <w:szCs w:val="21"/>
        </w:rPr>
        <w:t>拓展模块是对二年级学生开设的选项内容，教学时数为</w:t>
      </w:r>
      <w:r>
        <w:rPr>
          <w:rFonts w:ascii="Tahoma" w:hAnsi="Tahoma" w:cs="Tahoma"/>
          <w:color w:val="333333"/>
          <w:sz w:val="21"/>
          <w:szCs w:val="21"/>
        </w:rPr>
        <w:t>72</w:t>
      </w:r>
      <w:r>
        <w:rPr>
          <w:rFonts w:ascii="Tahoma" w:hAnsi="Tahoma" w:cs="Tahoma"/>
          <w:color w:val="333333"/>
          <w:sz w:val="21"/>
          <w:szCs w:val="21"/>
        </w:rPr>
        <w:t>～</w:t>
      </w:r>
      <w:r>
        <w:rPr>
          <w:rFonts w:ascii="Tahoma" w:hAnsi="Tahoma" w:cs="Tahoma"/>
          <w:color w:val="333333"/>
          <w:sz w:val="21"/>
          <w:szCs w:val="21"/>
        </w:rPr>
        <w:t>90</w:t>
      </w:r>
      <w:r>
        <w:rPr>
          <w:rFonts w:ascii="Tahoma" w:hAnsi="Tahoma" w:cs="Tahoma"/>
          <w:color w:val="333333"/>
          <w:sz w:val="21"/>
          <w:szCs w:val="21"/>
        </w:rPr>
        <w:t>学时。其中，拓展模块</w:t>
      </w:r>
      <w:r>
        <w:rPr>
          <w:rFonts w:ascii="Tahoma" w:hAnsi="Tahoma" w:cs="Tahoma"/>
          <w:color w:val="333333"/>
          <w:sz w:val="21"/>
          <w:szCs w:val="21"/>
        </w:rPr>
        <w:t>A</w:t>
      </w:r>
      <w:r>
        <w:rPr>
          <w:rFonts w:ascii="Tahoma" w:hAnsi="Tahoma" w:cs="Tahoma"/>
          <w:color w:val="333333"/>
          <w:sz w:val="21"/>
          <w:szCs w:val="21"/>
        </w:rPr>
        <w:t>是针对学生的兴趣、爱好、特长和身体状况开设的，以健身、娱乐、养生和保健为主的选项课；拓展模块</w:t>
      </w:r>
      <w:r>
        <w:rPr>
          <w:rFonts w:ascii="Tahoma" w:hAnsi="Tahoma" w:cs="Tahoma"/>
          <w:color w:val="333333"/>
          <w:sz w:val="21"/>
          <w:szCs w:val="21"/>
        </w:rPr>
        <w:t>B</w:t>
      </w:r>
      <w:r>
        <w:rPr>
          <w:rFonts w:ascii="Tahoma" w:hAnsi="Tahoma" w:cs="Tahoma"/>
          <w:color w:val="333333"/>
          <w:sz w:val="21"/>
          <w:szCs w:val="21"/>
        </w:rPr>
        <w:t>是根据某些对体力和技能有特殊要求的专业的需要，创造条件开设的与职业生涯有关的限选内容。</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顶岗实习期间，应保证学生每天锻炼</w:t>
      </w:r>
      <w:r>
        <w:rPr>
          <w:rFonts w:ascii="Tahoma" w:hAnsi="Tahoma" w:cs="Tahoma"/>
          <w:color w:val="333333"/>
          <w:sz w:val="21"/>
          <w:szCs w:val="21"/>
        </w:rPr>
        <w:t>1</w:t>
      </w:r>
      <w:r>
        <w:rPr>
          <w:rFonts w:ascii="Tahoma" w:hAnsi="Tahoma" w:cs="Tahoma"/>
          <w:color w:val="333333"/>
          <w:sz w:val="21"/>
          <w:szCs w:val="21"/>
        </w:rPr>
        <w:t>小时，达到《标准》要求，并将其列入教学计划。</w:t>
      </w:r>
    </w:p>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t>四、教学内容与要求</w:t>
      </w:r>
    </w:p>
    <w:p w:rsidR="0040631B" w:rsidRDefault="0040631B" w:rsidP="0040631B">
      <w:pPr>
        <w:pStyle w:val="3"/>
        <w:shd w:val="clear" w:color="auto" w:fill="FFFFFF"/>
        <w:spacing w:line="315" w:lineRule="atLeast"/>
        <w:rPr>
          <w:rFonts w:ascii="Tahoma" w:hAnsi="Tahoma" w:cs="Tahoma"/>
          <w:color w:val="333333"/>
        </w:rPr>
      </w:pPr>
      <w:r>
        <w:rPr>
          <w:rFonts w:ascii="Tahoma" w:hAnsi="Tahoma" w:cs="Tahoma"/>
          <w:color w:val="333333"/>
        </w:rPr>
        <w:t>（一）基础模块</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与九年义务教育相衔接，在第一学年把有利于提高健康意识、发展体能素质、提高身体基本活动能力、适应生存环境和体现合作精神的运动项目、技能和方法列为必选内容，主要包括田径类、体操类、球类和健康教育专题讲座等四个系列。</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基础模块</w:t>
      </w:r>
      <w:r>
        <w:rPr>
          <w:rFonts w:ascii="Tahoma" w:hAnsi="Tahoma" w:cs="Tahoma"/>
          <w:color w:val="333333"/>
          <w:sz w:val="21"/>
          <w:szCs w:val="21"/>
        </w:rPr>
        <w:t>——</w:t>
      </w:r>
      <w:r>
        <w:rPr>
          <w:rFonts w:ascii="Tahoma" w:hAnsi="Tahoma" w:cs="Tahoma"/>
          <w:color w:val="333333"/>
          <w:sz w:val="21"/>
          <w:szCs w:val="21"/>
        </w:rPr>
        <w:t>必选内容（</w:t>
      </w:r>
      <w:r>
        <w:rPr>
          <w:rFonts w:ascii="Tahoma" w:hAnsi="Tahoma" w:cs="Tahoma"/>
          <w:b/>
          <w:bCs/>
          <w:color w:val="333333"/>
          <w:sz w:val="21"/>
          <w:szCs w:val="21"/>
        </w:rPr>
        <w:t>72</w:t>
      </w:r>
      <w:r>
        <w:rPr>
          <w:rFonts w:ascii="Tahoma" w:hAnsi="Tahoma" w:cs="Tahoma"/>
          <w:color w:val="333333"/>
          <w:sz w:val="21"/>
          <w:szCs w:val="21"/>
        </w:rPr>
        <w:t>学时）</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000" w:firstRow="0" w:lastRow="0" w:firstColumn="0" w:lastColumn="0" w:noHBand="0" w:noVBand="0"/>
      </w:tblPr>
      <w:tblGrid>
        <w:gridCol w:w="1725"/>
        <w:gridCol w:w="1725"/>
        <w:gridCol w:w="1725"/>
        <w:gridCol w:w="1725"/>
        <w:gridCol w:w="1725"/>
      </w:tblGrid>
      <w:tr w:rsidR="0040631B" w:rsidTr="00213523">
        <w:trPr>
          <w:tblCellSpacing w:w="0" w:type="dxa"/>
        </w:trPr>
        <w:tc>
          <w:tcPr>
            <w:tcW w:w="1725" w:type="dxa"/>
            <w:tcBorders>
              <w:top w:val="outset" w:sz="6" w:space="0" w:color="auto"/>
              <w:left w:val="outset" w:sz="6" w:space="0" w:color="auto"/>
              <w:bottom w:val="outset" w:sz="6" w:space="0" w:color="auto"/>
              <w:right w:val="outset" w:sz="6" w:space="0" w:color="auto"/>
            </w:tcBorders>
            <w:shd w:val="clear" w:color="auto" w:fill="FFFFFF"/>
          </w:tcPr>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lastRenderedPageBreak/>
              <w:t>系</w:t>
            </w:r>
            <w:r>
              <w:rPr>
                <w:rFonts w:ascii="Tahoma" w:hAnsi="Tahoma" w:cs="Tahoma"/>
                <w:color w:val="333333"/>
                <w:sz w:val="21"/>
                <w:szCs w:val="21"/>
              </w:rPr>
              <w:t xml:space="preserve"> </w:t>
            </w:r>
            <w:r>
              <w:rPr>
                <w:rFonts w:ascii="Tahoma" w:hAnsi="Tahoma" w:cs="Tahoma"/>
                <w:color w:val="333333"/>
                <w:sz w:val="21"/>
                <w:szCs w:val="21"/>
              </w:rPr>
              <w:t>列</w:t>
            </w:r>
          </w:p>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t>内</w:t>
            </w:r>
            <w:r>
              <w:rPr>
                <w:rFonts w:ascii="Tahoma" w:hAnsi="Tahoma" w:cs="Tahoma"/>
                <w:color w:val="333333"/>
                <w:sz w:val="21"/>
                <w:szCs w:val="21"/>
              </w:rPr>
              <w:t> </w:t>
            </w:r>
            <w:r>
              <w:rPr>
                <w:rFonts w:ascii="Tahoma" w:hAnsi="Tahoma" w:cs="Tahoma"/>
                <w:color w:val="333333"/>
                <w:sz w:val="21"/>
                <w:szCs w:val="21"/>
              </w:rPr>
              <w:t>容</w:t>
            </w:r>
          </w:p>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t>实</w:t>
            </w:r>
            <w:r>
              <w:rPr>
                <w:rFonts w:ascii="Tahoma" w:hAnsi="Tahoma" w:cs="Tahoma"/>
                <w:color w:val="333333"/>
                <w:sz w:val="21"/>
                <w:szCs w:val="21"/>
              </w:rPr>
              <w:t xml:space="preserve"> </w:t>
            </w:r>
            <w:r>
              <w:rPr>
                <w:rFonts w:ascii="Tahoma" w:hAnsi="Tahoma" w:cs="Tahoma"/>
                <w:color w:val="333333"/>
                <w:sz w:val="21"/>
                <w:szCs w:val="21"/>
              </w:rPr>
              <w:t>施</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系列</w:t>
            </w:r>
            <w:r>
              <w:rPr>
                <w:rFonts w:ascii="Tahoma" w:hAnsi="Tahoma" w:cs="Tahoma"/>
                <w:color w:val="333333"/>
                <w:sz w:val="21"/>
                <w:szCs w:val="21"/>
              </w:rPr>
              <w:t>1</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系列</w:t>
            </w:r>
            <w:r>
              <w:rPr>
                <w:rFonts w:ascii="Tahoma" w:hAnsi="Tahoma" w:cs="Tahoma"/>
                <w:color w:val="333333"/>
                <w:sz w:val="21"/>
                <w:szCs w:val="21"/>
              </w:rPr>
              <w:t>2</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系列</w:t>
            </w:r>
            <w:r>
              <w:rPr>
                <w:rFonts w:ascii="Tahoma" w:hAnsi="Tahoma" w:cs="Tahoma"/>
                <w:color w:val="333333"/>
                <w:sz w:val="21"/>
                <w:szCs w:val="21"/>
              </w:rPr>
              <w:t>3</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系列</w:t>
            </w:r>
            <w:r>
              <w:rPr>
                <w:rFonts w:ascii="Tahoma" w:hAnsi="Tahoma" w:cs="Tahoma"/>
                <w:color w:val="333333"/>
                <w:sz w:val="21"/>
                <w:szCs w:val="21"/>
              </w:rPr>
              <w:t>4</w:t>
            </w:r>
          </w:p>
        </w:tc>
      </w:tr>
      <w:tr w:rsidR="0040631B" w:rsidTr="00213523">
        <w:trPr>
          <w:tblCellSpacing w:w="0" w:type="dxa"/>
        </w:trPr>
        <w:tc>
          <w:tcPr>
            <w:tcW w:w="1725"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课内</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t>健康教育专题讲座（理论）</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t>田径类项目（跑、跳、投）</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t>体操类项目（支撑、攀爬、悬垂、腾跃）</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t>球类项目（足、篮、排）</w:t>
            </w:r>
          </w:p>
        </w:tc>
      </w:tr>
      <w:tr w:rsidR="0040631B" w:rsidTr="00213523">
        <w:trPr>
          <w:tblCellSpacing w:w="0" w:type="dxa"/>
        </w:trPr>
        <w:tc>
          <w:tcPr>
            <w:tcW w:w="1725"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rPr>
                <w:rFonts w:ascii="Tahoma" w:hAnsi="Tahoma" w:cs="Tahoma"/>
                <w:color w:val="333333"/>
                <w:szCs w:val="21"/>
              </w:rPr>
            </w:pP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8</w:t>
            </w:r>
            <w:r>
              <w:rPr>
                <w:rFonts w:ascii="Tahoma" w:hAnsi="Tahoma" w:cs="Tahoma"/>
                <w:color w:val="333333"/>
                <w:sz w:val="21"/>
                <w:szCs w:val="21"/>
              </w:rPr>
              <w:t>学时</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16</w:t>
            </w:r>
            <w:r>
              <w:rPr>
                <w:rFonts w:ascii="Tahoma" w:hAnsi="Tahoma" w:cs="Tahoma"/>
                <w:color w:val="333333"/>
                <w:sz w:val="21"/>
                <w:szCs w:val="21"/>
              </w:rPr>
              <w:t>学时</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12</w:t>
            </w:r>
            <w:r>
              <w:rPr>
                <w:rFonts w:ascii="Tahoma" w:hAnsi="Tahoma" w:cs="Tahoma"/>
                <w:color w:val="333333"/>
                <w:sz w:val="21"/>
                <w:szCs w:val="21"/>
              </w:rPr>
              <w:t>学时</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36</w:t>
            </w:r>
            <w:r>
              <w:rPr>
                <w:rFonts w:ascii="Tahoma" w:hAnsi="Tahoma" w:cs="Tahoma"/>
                <w:color w:val="333333"/>
                <w:sz w:val="21"/>
                <w:szCs w:val="21"/>
              </w:rPr>
              <w:t>学时</w:t>
            </w:r>
          </w:p>
        </w:tc>
      </w:tr>
      <w:tr w:rsidR="0040631B" w:rsidTr="00213523">
        <w:trPr>
          <w:tblCellSpacing w:w="0" w:type="dxa"/>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课外</w:t>
            </w:r>
          </w:p>
        </w:tc>
        <w:tc>
          <w:tcPr>
            <w:tcW w:w="6900" w:type="dxa"/>
            <w:gridSpan w:val="4"/>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t>实施《标准》、开展</w:t>
            </w:r>
            <w:r>
              <w:rPr>
                <w:rFonts w:ascii="Tahoma" w:hAnsi="Tahoma" w:cs="Tahoma"/>
                <w:color w:val="333333"/>
                <w:sz w:val="21"/>
                <w:szCs w:val="21"/>
              </w:rPr>
              <w:t>“</w:t>
            </w:r>
            <w:r>
              <w:rPr>
                <w:rFonts w:ascii="Tahoma" w:hAnsi="Tahoma" w:cs="Tahoma"/>
                <w:color w:val="333333"/>
                <w:sz w:val="21"/>
                <w:szCs w:val="21"/>
              </w:rPr>
              <w:t>全国亿万学生阳光体育运动</w:t>
            </w:r>
            <w:r>
              <w:rPr>
                <w:rFonts w:ascii="Tahoma" w:hAnsi="Tahoma" w:cs="Tahoma"/>
                <w:color w:val="333333"/>
                <w:sz w:val="21"/>
                <w:szCs w:val="21"/>
              </w:rPr>
              <w:t>”</w:t>
            </w:r>
            <w:r>
              <w:rPr>
                <w:rFonts w:ascii="Tahoma" w:hAnsi="Tahoma" w:cs="Tahoma"/>
                <w:color w:val="333333"/>
                <w:sz w:val="21"/>
                <w:szCs w:val="21"/>
              </w:rPr>
              <w:t>等各类体育活动，并与体育课教学相结合。在没有体育课的当天，应保证进行</w:t>
            </w:r>
            <w:r>
              <w:rPr>
                <w:rFonts w:ascii="Tahoma" w:hAnsi="Tahoma" w:cs="Tahoma"/>
                <w:color w:val="333333"/>
                <w:sz w:val="21"/>
                <w:szCs w:val="21"/>
              </w:rPr>
              <w:t>1</w:t>
            </w:r>
            <w:r>
              <w:rPr>
                <w:rFonts w:ascii="Tahoma" w:hAnsi="Tahoma" w:cs="Tahoma"/>
                <w:color w:val="333333"/>
                <w:sz w:val="21"/>
                <w:szCs w:val="21"/>
              </w:rPr>
              <w:t>小时课外体育锻炼</w:t>
            </w: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1. </w:t>
      </w:r>
      <w:r>
        <w:rPr>
          <w:rFonts w:ascii="Tahoma" w:hAnsi="Tahoma" w:cs="Tahoma"/>
          <w:color w:val="333333"/>
          <w:sz w:val="21"/>
          <w:szCs w:val="21"/>
        </w:rPr>
        <w:t>健康教育专题讲座的内容应侧重与体育教育相关的常用健康和保健知识，可包括健康的生活方式、合理膳食和营养、青春期健康、安全教育、运动创伤的预防和处置、疾病预防（职业病防治）等，有些内容可融入体育实践教学中进行讲授。</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2. </w:t>
      </w:r>
      <w:r>
        <w:rPr>
          <w:rFonts w:ascii="Tahoma" w:hAnsi="Tahoma" w:cs="Tahoma"/>
          <w:color w:val="333333"/>
          <w:sz w:val="21"/>
          <w:szCs w:val="21"/>
        </w:rPr>
        <w:t>田径类项目应包括跑、跳、投等内容；体操类项目包括支撑、攀爬、悬垂、腾跃等内容。在教学过程中不应过多地强调运动技术的系统性、完整性和规范性，可采用游戏或其他经改造的运动形式进行教学。鼓励教师创新，通过自行组合与排列，设计学生感兴趣的综合练习（包括与职业有关的拓展训练内容），但必须有利于提高耐力、力量和速度这三大基本体能素质。</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3. </w:t>
      </w:r>
      <w:r>
        <w:rPr>
          <w:rFonts w:ascii="Tahoma" w:hAnsi="Tahoma" w:cs="Tahoma"/>
          <w:color w:val="333333"/>
          <w:sz w:val="21"/>
          <w:szCs w:val="21"/>
        </w:rPr>
        <w:t>足球、篮球、排球的教学，学校可根据具体情况，从中至少选择两项。在传授必要基本技能和简单战术的同时，应根据具体情况，采取降低难度和变换规则等手段，多组织对抗性游戏或比赛，同时培养学生的人际交往和沟通能力、团队合作精神和竞争意识，以利于提高学生的就业、创业能力。</w:t>
      </w:r>
    </w:p>
    <w:p w:rsidR="0040631B" w:rsidRDefault="0040631B" w:rsidP="0040631B">
      <w:pPr>
        <w:pStyle w:val="3"/>
        <w:shd w:val="clear" w:color="auto" w:fill="FFFFFF"/>
        <w:spacing w:line="315" w:lineRule="atLeast"/>
        <w:rPr>
          <w:rFonts w:ascii="Tahoma" w:hAnsi="Tahoma" w:cs="Tahoma"/>
          <w:color w:val="333333"/>
          <w:sz w:val="27"/>
          <w:szCs w:val="27"/>
        </w:rPr>
      </w:pPr>
      <w:r>
        <w:rPr>
          <w:rFonts w:ascii="Tahoma" w:hAnsi="Tahoma" w:cs="Tahoma"/>
          <w:color w:val="333333"/>
        </w:rPr>
        <w:t>（二）拓展模块</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1.</w:t>
      </w:r>
      <w:r>
        <w:rPr>
          <w:rStyle w:val="apple-converted-space"/>
          <w:rFonts w:ascii="Tahoma" w:hAnsi="Tahoma" w:cs="Tahoma"/>
          <w:b/>
          <w:bCs/>
          <w:color w:val="333333"/>
          <w:sz w:val="21"/>
          <w:szCs w:val="21"/>
        </w:rPr>
        <w:t> </w:t>
      </w:r>
      <w:r>
        <w:rPr>
          <w:rFonts w:ascii="Tahoma" w:hAnsi="Tahoma" w:cs="Tahoma"/>
          <w:b/>
          <w:bCs/>
          <w:color w:val="333333"/>
          <w:sz w:val="21"/>
          <w:szCs w:val="21"/>
        </w:rPr>
        <w:t>拓展模块</w:t>
      </w:r>
      <w:r>
        <w:rPr>
          <w:rFonts w:ascii="Tahoma" w:hAnsi="Tahoma" w:cs="Tahoma"/>
          <w:b/>
          <w:bCs/>
          <w:color w:val="333333"/>
          <w:sz w:val="21"/>
          <w:szCs w:val="21"/>
        </w:rPr>
        <w:t>A</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为满足学生个性发展或不同健康水平的需要，在第二学年应把能促进身心健康，培养审美能力，适于娱乐、休闲的运动项目、技能和方法列为拓展模块</w:t>
      </w:r>
      <w:r>
        <w:rPr>
          <w:rFonts w:ascii="Tahoma" w:hAnsi="Tahoma" w:cs="Tahoma"/>
          <w:color w:val="333333"/>
          <w:sz w:val="21"/>
          <w:szCs w:val="21"/>
        </w:rPr>
        <w:t>A</w:t>
      </w:r>
      <w:r>
        <w:rPr>
          <w:rFonts w:ascii="Tahoma" w:hAnsi="Tahoma" w:cs="Tahoma"/>
          <w:color w:val="333333"/>
          <w:sz w:val="21"/>
          <w:szCs w:val="21"/>
        </w:rPr>
        <w:t>中的选项课程内容，主要包括健身类、娱乐类、养生保健类和新兴类运动项目等系列。</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拓展模块</w:t>
      </w:r>
      <w:r>
        <w:rPr>
          <w:rFonts w:ascii="Tahoma" w:hAnsi="Tahoma" w:cs="Tahoma"/>
          <w:b/>
          <w:bCs/>
          <w:color w:val="333333"/>
          <w:sz w:val="21"/>
          <w:szCs w:val="21"/>
        </w:rPr>
        <w:t>A</w:t>
      </w:r>
      <w:r>
        <w:rPr>
          <w:rFonts w:ascii="Tahoma" w:hAnsi="Tahoma" w:cs="Tahoma"/>
          <w:color w:val="333333"/>
          <w:sz w:val="21"/>
          <w:szCs w:val="21"/>
        </w:rPr>
        <w:t>——</w:t>
      </w:r>
      <w:r>
        <w:rPr>
          <w:rFonts w:ascii="Tahoma" w:hAnsi="Tahoma" w:cs="Tahoma"/>
          <w:color w:val="333333"/>
          <w:sz w:val="21"/>
          <w:szCs w:val="21"/>
        </w:rPr>
        <w:t>选项内容（</w:t>
      </w:r>
      <w:r>
        <w:rPr>
          <w:rFonts w:ascii="Tahoma" w:hAnsi="Tahoma" w:cs="Tahoma"/>
          <w:b/>
          <w:bCs/>
          <w:color w:val="333333"/>
          <w:sz w:val="21"/>
          <w:szCs w:val="21"/>
        </w:rPr>
        <w:t>72</w:t>
      </w:r>
      <w:r>
        <w:rPr>
          <w:rFonts w:ascii="Tahoma" w:hAnsi="Tahoma" w:cs="Tahoma"/>
          <w:color w:val="333333"/>
          <w:sz w:val="21"/>
          <w:szCs w:val="21"/>
        </w:rPr>
        <w:t>学时）</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000" w:firstRow="0" w:lastRow="0" w:firstColumn="0" w:lastColumn="0" w:noHBand="0" w:noVBand="0"/>
      </w:tblPr>
      <w:tblGrid>
        <w:gridCol w:w="1725"/>
        <w:gridCol w:w="1725"/>
        <w:gridCol w:w="1725"/>
        <w:gridCol w:w="1725"/>
        <w:gridCol w:w="1725"/>
      </w:tblGrid>
      <w:tr w:rsidR="0040631B" w:rsidTr="00213523">
        <w:trPr>
          <w:tblCellSpacing w:w="0" w:type="dxa"/>
        </w:trPr>
        <w:tc>
          <w:tcPr>
            <w:tcW w:w="1725" w:type="dxa"/>
            <w:tcBorders>
              <w:top w:val="outset" w:sz="6" w:space="0" w:color="auto"/>
              <w:left w:val="outset" w:sz="6" w:space="0" w:color="auto"/>
              <w:bottom w:val="outset" w:sz="6" w:space="0" w:color="auto"/>
              <w:right w:val="outset" w:sz="6" w:space="0" w:color="auto"/>
            </w:tcBorders>
            <w:shd w:val="clear" w:color="auto" w:fill="FFFFFF"/>
          </w:tcPr>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t>系</w:t>
            </w:r>
            <w:r>
              <w:rPr>
                <w:rFonts w:ascii="Tahoma" w:hAnsi="Tahoma" w:cs="Tahoma"/>
                <w:color w:val="333333"/>
                <w:sz w:val="21"/>
                <w:szCs w:val="21"/>
              </w:rPr>
              <w:t xml:space="preserve"> </w:t>
            </w:r>
            <w:r>
              <w:rPr>
                <w:rFonts w:ascii="Tahoma" w:hAnsi="Tahoma" w:cs="Tahoma"/>
                <w:color w:val="333333"/>
                <w:sz w:val="21"/>
                <w:szCs w:val="21"/>
              </w:rPr>
              <w:t>列</w:t>
            </w:r>
          </w:p>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t>内</w:t>
            </w:r>
            <w:r>
              <w:rPr>
                <w:rFonts w:ascii="Tahoma" w:hAnsi="Tahoma" w:cs="Tahoma"/>
                <w:color w:val="333333"/>
                <w:sz w:val="21"/>
                <w:szCs w:val="21"/>
              </w:rPr>
              <w:t> </w:t>
            </w:r>
            <w:r>
              <w:rPr>
                <w:rFonts w:ascii="Tahoma" w:hAnsi="Tahoma" w:cs="Tahoma"/>
                <w:color w:val="333333"/>
                <w:sz w:val="21"/>
                <w:szCs w:val="21"/>
              </w:rPr>
              <w:t>容</w:t>
            </w:r>
          </w:p>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lastRenderedPageBreak/>
              <w:t>实</w:t>
            </w:r>
            <w:r>
              <w:rPr>
                <w:rFonts w:ascii="Tahoma" w:hAnsi="Tahoma" w:cs="Tahoma"/>
                <w:color w:val="333333"/>
                <w:sz w:val="21"/>
                <w:szCs w:val="21"/>
              </w:rPr>
              <w:t xml:space="preserve"> </w:t>
            </w:r>
            <w:r>
              <w:rPr>
                <w:rFonts w:ascii="Tahoma" w:hAnsi="Tahoma" w:cs="Tahoma"/>
                <w:color w:val="333333"/>
                <w:sz w:val="21"/>
                <w:szCs w:val="21"/>
              </w:rPr>
              <w:t>施</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lastRenderedPageBreak/>
              <w:t>系列</w:t>
            </w:r>
            <w:r>
              <w:rPr>
                <w:rFonts w:ascii="Tahoma" w:hAnsi="Tahoma" w:cs="Tahoma"/>
                <w:color w:val="333333"/>
                <w:sz w:val="21"/>
                <w:szCs w:val="21"/>
              </w:rPr>
              <w:t>1</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系列</w:t>
            </w:r>
            <w:r>
              <w:rPr>
                <w:rFonts w:ascii="Tahoma" w:hAnsi="Tahoma" w:cs="Tahoma"/>
                <w:color w:val="333333"/>
                <w:sz w:val="21"/>
                <w:szCs w:val="21"/>
              </w:rPr>
              <w:t>2</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系列</w:t>
            </w:r>
            <w:r>
              <w:rPr>
                <w:rFonts w:ascii="Tahoma" w:hAnsi="Tahoma" w:cs="Tahoma"/>
                <w:color w:val="333333"/>
                <w:sz w:val="21"/>
                <w:szCs w:val="21"/>
              </w:rPr>
              <w:t>3</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系列</w:t>
            </w:r>
            <w:r>
              <w:rPr>
                <w:rFonts w:ascii="Tahoma" w:hAnsi="Tahoma" w:cs="Tahoma"/>
                <w:color w:val="333333"/>
                <w:sz w:val="21"/>
                <w:szCs w:val="21"/>
              </w:rPr>
              <w:t>4</w:t>
            </w:r>
          </w:p>
        </w:tc>
      </w:tr>
      <w:tr w:rsidR="0040631B" w:rsidTr="00213523">
        <w:trPr>
          <w:tblCellSpacing w:w="0" w:type="dxa"/>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lastRenderedPageBreak/>
              <w:t>课内</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有氧操</w:t>
            </w:r>
          </w:p>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健美操</w:t>
            </w:r>
          </w:p>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武术</w:t>
            </w:r>
          </w:p>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体育舞蹈</w:t>
            </w:r>
          </w:p>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乒乓球</w:t>
            </w:r>
          </w:p>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网球</w:t>
            </w:r>
          </w:p>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羽毛球</w:t>
            </w:r>
          </w:p>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毽球</w:t>
            </w:r>
          </w:p>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保健体操</w:t>
            </w:r>
          </w:p>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医疗体操</w:t>
            </w:r>
          </w:p>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矫正体操</w:t>
            </w:r>
          </w:p>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t>新兴类运动项目</w:t>
            </w:r>
          </w:p>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t>民族、民俗体育项目</w:t>
            </w:r>
          </w:p>
        </w:tc>
      </w:tr>
      <w:tr w:rsidR="0040631B" w:rsidTr="00213523">
        <w:trPr>
          <w:tblCellSpacing w:w="0" w:type="dxa"/>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课外</w:t>
            </w:r>
          </w:p>
        </w:tc>
        <w:tc>
          <w:tcPr>
            <w:tcW w:w="6900" w:type="dxa"/>
            <w:gridSpan w:val="4"/>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t>实施《标准》、开展</w:t>
            </w:r>
            <w:r>
              <w:rPr>
                <w:rFonts w:ascii="Tahoma" w:hAnsi="Tahoma" w:cs="Tahoma"/>
                <w:color w:val="333333"/>
                <w:sz w:val="21"/>
                <w:szCs w:val="21"/>
              </w:rPr>
              <w:t>“</w:t>
            </w:r>
            <w:r>
              <w:rPr>
                <w:rFonts w:ascii="Tahoma" w:hAnsi="Tahoma" w:cs="Tahoma"/>
                <w:color w:val="333333"/>
                <w:sz w:val="21"/>
                <w:szCs w:val="21"/>
              </w:rPr>
              <w:t>全国亿万学生阳光体育运动</w:t>
            </w:r>
            <w:r>
              <w:rPr>
                <w:rFonts w:ascii="Tahoma" w:hAnsi="Tahoma" w:cs="Tahoma"/>
                <w:color w:val="333333"/>
                <w:sz w:val="21"/>
                <w:szCs w:val="21"/>
              </w:rPr>
              <w:t>”</w:t>
            </w:r>
            <w:r>
              <w:rPr>
                <w:rFonts w:ascii="Tahoma" w:hAnsi="Tahoma" w:cs="Tahoma"/>
                <w:color w:val="333333"/>
                <w:sz w:val="21"/>
                <w:szCs w:val="21"/>
              </w:rPr>
              <w:t>等各类体育活动，并与体育课教学相结合。在没有体育课的当天，应保证进行</w:t>
            </w:r>
            <w:r>
              <w:rPr>
                <w:rFonts w:ascii="Tahoma" w:hAnsi="Tahoma" w:cs="Tahoma"/>
                <w:color w:val="333333"/>
                <w:sz w:val="21"/>
                <w:szCs w:val="21"/>
              </w:rPr>
              <w:t>1</w:t>
            </w:r>
            <w:r>
              <w:rPr>
                <w:rFonts w:ascii="Tahoma" w:hAnsi="Tahoma" w:cs="Tahoma"/>
                <w:color w:val="333333"/>
                <w:sz w:val="21"/>
                <w:szCs w:val="21"/>
              </w:rPr>
              <w:t>小时课外体育锻炼或采取锻炼小组（俱乐部）形式进行练习</w:t>
            </w: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1</w:t>
      </w:r>
      <w:r>
        <w:rPr>
          <w:rFonts w:ascii="Tahoma" w:hAnsi="Tahoma" w:cs="Tahoma"/>
          <w:color w:val="333333"/>
          <w:sz w:val="21"/>
          <w:szCs w:val="21"/>
        </w:rPr>
        <w:t>）凡被批准免予执行《标准》的因病或残疾学生，应按系列</w:t>
      </w:r>
      <w:r>
        <w:rPr>
          <w:rFonts w:ascii="Tahoma" w:hAnsi="Tahoma" w:cs="Tahoma"/>
          <w:color w:val="333333"/>
          <w:sz w:val="21"/>
          <w:szCs w:val="21"/>
        </w:rPr>
        <w:t>3</w:t>
      </w:r>
      <w:r>
        <w:rPr>
          <w:rFonts w:ascii="Tahoma" w:hAnsi="Tahoma" w:cs="Tahoma"/>
          <w:color w:val="333333"/>
          <w:sz w:val="21"/>
          <w:szCs w:val="21"/>
        </w:rPr>
        <w:t>中的内容选择保健体育课（一年级亦可参照执行），学校要配备有经验的教师，为开设保健课创造条件。</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2</w:t>
      </w:r>
      <w:r>
        <w:rPr>
          <w:rFonts w:ascii="Tahoma" w:hAnsi="Tahoma" w:cs="Tahoma"/>
          <w:color w:val="333333"/>
          <w:sz w:val="21"/>
          <w:szCs w:val="21"/>
        </w:rPr>
        <w:t>）为了帮助学生提高综合职业素质，鼓励学生按不同专业特点，选择拓展模块</w:t>
      </w:r>
      <w:r>
        <w:rPr>
          <w:rFonts w:ascii="Tahoma" w:hAnsi="Tahoma" w:cs="Tahoma"/>
          <w:color w:val="333333"/>
          <w:sz w:val="21"/>
          <w:szCs w:val="21"/>
        </w:rPr>
        <w:t>A</w:t>
      </w:r>
      <w:r>
        <w:rPr>
          <w:rFonts w:ascii="Tahoma" w:hAnsi="Tahoma" w:cs="Tahoma"/>
          <w:color w:val="333333"/>
          <w:sz w:val="21"/>
          <w:szCs w:val="21"/>
        </w:rPr>
        <w:t>或</w:t>
      </w:r>
      <w:r>
        <w:rPr>
          <w:rFonts w:ascii="Tahoma" w:hAnsi="Tahoma" w:cs="Tahoma"/>
          <w:color w:val="333333"/>
          <w:sz w:val="21"/>
          <w:szCs w:val="21"/>
        </w:rPr>
        <w:t>B</w:t>
      </w:r>
      <w:r>
        <w:rPr>
          <w:rFonts w:ascii="Tahoma" w:hAnsi="Tahoma" w:cs="Tahoma"/>
          <w:color w:val="333333"/>
          <w:sz w:val="21"/>
          <w:szCs w:val="21"/>
        </w:rPr>
        <w:t>中的内容；学校也可根据具体情况，开设其他能满足不同专业需要的项目。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3</w:t>
      </w:r>
      <w:r>
        <w:rPr>
          <w:rFonts w:ascii="Tahoma" w:hAnsi="Tahoma" w:cs="Tahoma"/>
          <w:color w:val="333333"/>
          <w:sz w:val="21"/>
          <w:szCs w:val="21"/>
        </w:rPr>
        <w:t>）本模块相关的体育理论，体育文化和健康教育知识，不再专门安排理论课学时，应将其融入体育实践课中。</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2.</w:t>
      </w:r>
      <w:r>
        <w:rPr>
          <w:rStyle w:val="apple-converted-space"/>
          <w:rFonts w:ascii="Tahoma" w:hAnsi="Tahoma" w:cs="Tahoma"/>
          <w:b/>
          <w:bCs/>
          <w:color w:val="333333"/>
          <w:sz w:val="21"/>
          <w:szCs w:val="21"/>
        </w:rPr>
        <w:t> </w:t>
      </w:r>
      <w:r>
        <w:rPr>
          <w:rFonts w:ascii="Tahoma" w:hAnsi="Tahoma" w:cs="Tahoma"/>
          <w:b/>
          <w:bCs/>
          <w:color w:val="333333"/>
          <w:sz w:val="21"/>
          <w:szCs w:val="21"/>
        </w:rPr>
        <w:t>拓展模块</w:t>
      </w:r>
      <w:r>
        <w:rPr>
          <w:rFonts w:ascii="Tahoma" w:hAnsi="Tahoma" w:cs="Tahoma"/>
          <w:b/>
          <w:bCs/>
          <w:color w:val="333333"/>
          <w:sz w:val="21"/>
          <w:szCs w:val="21"/>
        </w:rPr>
        <w:t>B</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为满足某些职业岗位对体力和技能的特殊要求，在第二学年应把拓展模块</w:t>
      </w:r>
      <w:r>
        <w:rPr>
          <w:rFonts w:ascii="Tahoma" w:hAnsi="Tahoma" w:cs="Tahoma"/>
          <w:color w:val="333333"/>
          <w:sz w:val="21"/>
          <w:szCs w:val="21"/>
        </w:rPr>
        <w:t>B</w:t>
      </w:r>
      <w:r>
        <w:rPr>
          <w:rFonts w:ascii="Tahoma" w:hAnsi="Tahoma" w:cs="Tahoma"/>
          <w:color w:val="333333"/>
          <w:sz w:val="21"/>
          <w:szCs w:val="21"/>
        </w:rPr>
        <w:t>中的水上运动、野外运动、冰雪运动和防卫运动等系列中的某一项列为相关专业学生限选内容，学校可根据具体情况创造条件进行教学。教学时数为</w:t>
      </w:r>
      <w:r>
        <w:rPr>
          <w:rFonts w:ascii="Tahoma" w:hAnsi="Tahoma" w:cs="Tahoma"/>
          <w:color w:val="333333"/>
          <w:sz w:val="21"/>
          <w:szCs w:val="21"/>
        </w:rPr>
        <w:t>18</w:t>
      </w:r>
      <w:r>
        <w:rPr>
          <w:rFonts w:ascii="Tahoma" w:hAnsi="Tahoma" w:cs="Tahoma"/>
          <w:color w:val="333333"/>
          <w:sz w:val="21"/>
          <w:szCs w:val="21"/>
        </w:rPr>
        <w:t>学时，学生可根据自己的专业特点从不同系列中选择一项。</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拓展模块</w:t>
      </w:r>
      <w:r>
        <w:rPr>
          <w:rFonts w:ascii="Tahoma" w:hAnsi="Tahoma" w:cs="Tahoma"/>
          <w:b/>
          <w:bCs/>
          <w:color w:val="333333"/>
          <w:sz w:val="21"/>
          <w:szCs w:val="21"/>
        </w:rPr>
        <w:t>B</w:t>
      </w:r>
      <w:r>
        <w:rPr>
          <w:rFonts w:ascii="Tahoma" w:hAnsi="Tahoma" w:cs="Tahoma"/>
          <w:color w:val="333333"/>
          <w:sz w:val="21"/>
          <w:szCs w:val="21"/>
        </w:rPr>
        <w:t>——</w:t>
      </w:r>
      <w:r>
        <w:rPr>
          <w:rFonts w:ascii="Tahoma" w:hAnsi="Tahoma" w:cs="Tahoma"/>
          <w:color w:val="333333"/>
          <w:sz w:val="21"/>
          <w:szCs w:val="21"/>
        </w:rPr>
        <w:t>限选内容（</w:t>
      </w:r>
      <w:r>
        <w:rPr>
          <w:rFonts w:ascii="Tahoma" w:hAnsi="Tahoma" w:cs="Tahoma"/>
          <w:b/>
          <w:bCs/>
          <w:color w:val="333333"/>
          <w:sz w:val="21"/>
          <w:szCs w:val="21"/>
        </w:rPr>
        <w:t>18</w:t>
      </w:r>
      <w:r>
        <w:rPr>
          <w:rFonts w:ascii="Tahoma" w:hAnsi="Tahoma" w:cs="Tahoma"/>
          <w:color w:val="333333"/>
          <w:sz w:val="21"/>
          <w:szCs w:val="21"/>
        </w:rPr>
        <w:t>学时）</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000" w:firstRow="0" w:lastRow="0" w:firstColumn="0" w:lastColumn="0" w:noHBand="0" w:noVBand="0"/>
      </w:tblPr>
      <w:tblGrid>
        <w:gridCol w:w="1725"/>
        <w:gridCol w:w="1725"/>
        <w:gridCol w:w="1725"/>
        <w:gridCol w:w="1725"/>
        <w:gridCol w:w="1725"/>
      </w:tblGrid>
      <w:tr w:rsidR="0040631B" w:rsidTr="00213523">
        <w:trPr>
          <w:tblCellSpacing w:w="0" w:type="dxa"/>
        </w:trPr>
        <w:tc>
          <w:tcPr>
            <w:tcW w:w="1725" w:type="dxa"/>
            <w:tcBorders>
              <w:top w:val="outset" w:sz="6" w:space="0" w:color="auto"/>
              <w:left w:val="outset" w:sz="6" w:space="0" w:color="auto"/>
              <w:bottom w:val="outset" w:sz="6" w:space="0" w:color="auto"/>
              <w:right w:val="outset" w:sz="6" w:space="0" w:color="auto"/>
            </w:tcBorders>
            <w:shd w:val="clear" w:color="auto" w:fill="FFFFFF"/>
          </w:tcPr>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t>系</w:t>
            </w:r>
            <w:r>
              <w:rPr>
                <w:rFonts w:ascii="Tahoma" w:hAnsi="Tahoma" w:cs="Tahoma"/>
                <w:color w:val="333333"/>
                <w:sz w:val="21"/>
                <w:szCs w:val="21"/>
              </w:rPr>
              <w:t xml:space="preserve"> </w:t>
            </w:r>
            <w:r>
              <w:rPr>
                <w:rFonts w:ascii="Tahoma" w:hAnsi="Tahoma" w:cs="Tahoma"/>
                <w:color w:val="333333"/>
                <w:sz w:val="21"/>
                <w:szCs w:val="21"/>
              </w:rPr>
              <w:t>列</w:t>
            </w:r>
          </w:p>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t>内</w:t>
            </w:r>
            <w:r>
              <w:rPr>
                <w:rFonts w:ascii="Tahoma" w:hAnsi="Tahoma" w:cs="Tahoma"/>
                <w:color w:val="333333"/>
                <w:sz w:val="21"/>
                <w:szCs w:val="21"/>
              </w:rPr>
              <w:t> </w:t>
            </w:r>
            <w:r>
              <w:rPr>
                <w:rFonts w:ascii="Tahoma" w:hAnsi="Tahoma" w:cs="Tahoma"/>
                <w:color w:val="333333"/>
                <w:sz w:val="21"/>
                <w:szCs w:val="21"/>
              </w:rPr>
              <w:t>容</w:t>
            </w:r>
          </w:p>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t>实</w:t>
            </w:r>
            <w:r>
              <w:rPr>
                <w:rFonts w:ascii="Tahoma" w:hAnsi="Tahoma" w:cs="Tahoma"/>
                <w:color w:val="333333"/>
                <w:sz w:val="21"/>
                <w:szCs w:val="21"/>
              </w:rPr>
              <w:t xml:space="preserve"> </w:t>
            </w:r>
            <w:r>
              <w:rPr>
                <w:rFonts w:ascii="Tahoma" w:hAnsi="Tahoma" w:cs="Tahoma"/>
                <w:color w:val="333333"/>
                <w:sz w:val="21"/>
                <w:szCs w:val="21"/>
              </w:rPr>
              <w:t>施</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系列</w:t>
            </w:r>
            <w:r>
              <w:rPr>
                <w:rFonts w:ascii="Tahoma" w:hAnsi="Tahoma" w:cs="Tahoma"/>
                <w:color w:val="333333"/>
                <w:sz w:val="21"/>
                <w:szCs w:val="21"/>
              </w:rPr>
              <w:t>1</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系列</w:t>
            </w:r>
            <w:r>
              <w:rPr>
                <w:rFonts w:ascii="Tahoma" w:hAnsi="Tahoma" w:cs="Tahoma"/>
                <w:color w:val="333333"/>
                <w:sz w:val="21"/>
                <w:szCs w:val="21"/>
              </w:rPr>
              <w:t>2</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系列</w:t>
            </w:r>
            <w:r>
              <w:rPr>
                <w:rFonts w:ascii="Tahoma" w:hAnsi="Tahoma" w:cs="Tahoma"/>
                <w:color w:val="333333"/>
                <w:sz w:val="21"/>
                <w:szCs w:val="21"/>
              </w:rPr>
              <w:t>3</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系列</w:t>
            </w:r>
            <w:r>
              <w:rPr>
                <w:rFonts w:ascii="Tahoma" w:hAnsi="Tahoma" w:cs="Tahoma"/>
                <w:color w:val="333333"/>
                <w:sz w:val="21"/>
                <w:szCs w:val="21"/>
              </w:rPr>
              <w:t>4</w:t>
            </w:r>
          </w:p>
        </w:tc>
      </w:tr>
      <w:tr w:rsidR="0040631B" w:rsidTr="00213523">
        <w:trPr>
          <w:tblCellSpacing w:w="0" w:type="dxa"/>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jc w:val="center"/>
              <w:rPr>
                <w:rFonts w:ascii="Tahoma" w:hAnsi="Tahoma" w:cs="Tahoma"/>
                <w:color w:val="333333"/>
                <w:sz w:val="21"/>
                <w:szCs w:val="21"/>
              </w:rPr>
            </w:pPr>
            <w:r>
              <w:rPr>
                <w:rFonts w:ascii="Tahoma" w:hAnsi="Tahoma" w:cs="Tahoma"/>
                <w:color w:val="333333"/>
                <w:sz w:val="21"/>
                <w:szCs w:val="21"/>
              </w:rPr>
              <w:t>课内</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t>水上运动</w:t>
            </w:r>
          </w:p>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t>（蛙泳、侧泳、泅渡、潜泳、海上远游、水上救护、职业潜水等）</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t>野外运动</w:t>
            </w:r>
          </w:p>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t>（远足登山、定向越野、野外生存等）</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t>冰雪运动</w:t>
            </w:r>
          </w:p>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t>（滑冰、滑雪等）</w:t>
            </w:r>
          </w:p>
        </w:tc>
        <w:tc>
          <w:tcPr>
            <w:tcW w:w="1725" w:type="dxa"/>
            <w:tcBorders>
              <w:top w:val="outset" w:sz="6" w:space="0" w:color="auto"/>
              <w:left w:val="outset" w:sz="6" w:space="0" w:color="auto"/>
              <w:bottom w:val="outset" w:sz="6" w:space="0" w:color="auto"/>
              <w:right w:val="outset" w:sz="6" w:space="0" w:color="auto"/>
            </w:tcBorders>
            <w:shd w:val="clear" w:color="auto" w:fill="FFFFFF"/>
            <w:vAlign w:val="center"/>
          </w:tcPr>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t>防卫运动</w:t>
            </w:r>
          </w:p>
          <w:p w:rsidR="0040631B" w:rsidRDefault="0040631B" w:rsidP="00213523">
            <w:pPr>
              <w:pStyle w:val="aff0"/>
              <w:spacing w:line="315" w:lineRule="atLeast"/>
              <w:ind w:left="300" w:right="300"/>
              <w:rPr>
                <w:rFonts w:ascii="Tahoma" w:hAnsi="Tahoma" w:cs="Tahoma"/>
                <w:color w:val="333333"/>
                <w:sz w:val="21"/>
                <w:szCs w:val="21"/>
              </w:rPr>
            </w:pPr>
            <w:r>
              <w:rPr>
                <w:rFonts w:ascii="Tahoma" w:hAnsi="Tahoma" w:cs="Tahoma"/>
                <w:color w:val="333333"/>
                <w:sz w:val="21"/>
                <w:szCs w:val="21"/>
              </w:rPr>
              <w:t>（擒拿、格斗、跆拳道、散打、自卫防身术等）</w:t>
            </w: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lastRenderedPageBreak/>
        <w:t>（</w:t>
      </w:r>
      <w:r>
        <w:rPr>
          <w:rFonts w:ascii="Tahoma" w:hAnsi="Tahoma" w:cs="Tahoma"/>
          <w:color w:val="333333"/>
          <w:sz w:val="21"/>
          <w:szCs w:val="21"/>
        </w:rPr>
        <w:t>1</w:t>
      </w:r>
      <w:r>
        <w:rPr>
          <w:rFonts w:ascii="Tahoma" w:hAnsi="Tahoma" w:cs="Tahoma"/>
          <w:color w:val="333333"/>
          <w:sz w:val="21"/>
          <w:szCs w:val="21"/>
        </w:rPr>
        <w:t>）本模块中部分教学内容（如定向越野等），可利用课外活动或节假日时间组织进行。</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w:t>
      </w:r>
      <w:r>
        <w:rPr>
          <w:rFonts w:ascii="Tahoma" w:hAnsi="Tahoma" w:cs="Tahoma"/>
          <w:color w:val="333333"/>
          <w:sz w:val="21"/>
          <w:szCs w:val="21"/>
        </w:rPr>
        <w:t>2</w:t>
      </w:r>
      <w:r>
        <w:rPr>
          <w:rFonts w:ascii="Tahoma" w:hAnsi="Tahoma" w:cs="Tahoma"/>
          <w:color w:val="333333"/>
          <w:sz w:val="21"/>
          <w:szCs w:val="21"/>
        </w:rPr>
        <w:t>）本模块中的内容可作为选项内容供其他专业学生选择。</w:t>
      </w:r>
    </w:p>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t>五、教学实施</w:t>
      </w:r>
    </w:p>
    <w:p w:rsidR="0040631B" w:rsidRDefault="0040631B" w:rsidP="0040631B">
      <w:pPr>
        <w:pStyle w:val="3"/>
        <w:shd w:val="clear" w:color="auto" w:fill="FFFFFF"/>
        <w:spacing w:line="315" w:lineRule="atLeast"/>
        <w:rPr>
          <w:rFonts w:ascii="Tahoma" w:hAnsi="Tahoma" w:cs="Tahoma"/>
          <w:color w:val="333333"/>
        </w:rPr>
      </w:pPr>
      <w:r>
        <w:rPr>
          <w:rFonts w:ascii="Tahoma" w:hAnsi="Tahoma" w:cs="Tahoma"/>
          <w:color w:val="333333"/>
        </w:rPr>
        <w:t>（一）教学时数安排建议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本课程教学时数总计为</w:t>
      </w:r>
      <w:r>
        <w:rPr>
          <w:rFonts w:ascii="Tahoma" w:hAnsi="Tahoma" w:cs="Tahoma"/>
          <w:color w:val="333333"/>
          <w:sz w:val="21"/>
          <w:szCs w:val="21"/>
        </w:rPr>
        <w:t>144</w:t>
      </w:r>
      <w:r>
        <w:rPr>
          <w:rFonts w:ascii="Tahoma" w:hAnsi="Tahoma" w:cs="Tahoma"/>
          <w:color w:val="333333"/>
          <w:sz w:val="21"/>
          <w:szCs w:val="21"/>
        </w:rPr>
        <w:t>～</w:t>
      </w:r>
      <w:r>
        <w:rPr>
          <w:rFonts w:ascii="Tahoma" w:hAnsi="Tahoma" w:cs="Tahoma"/>
          <w:color w:val="333333"/>
          <w:sz w:val="21"/>
          <w:szCs w:val="21"/>
        </w:rPr>
        <w:t>162</w:t>
      </w:r>
      <w:r>
        <w:rPr>
          <w:rFonts w:ascii="Tahoma" w:hAnsi="Tahoma" w:cs="Tahoma"/>
          <w:color w:val="333333"/>
          <w:sz w:val="21"/>
          <w:szCs w:val="21"/>
        </w:rPr>
        <w:t>学时。</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拓展模块</w:t>
      </w:r>
      <w:r>
        <w:rPr>
          <w:rFonts w:ascii="Tahoma" w:hAnsi="Tahoma" w:cs="Tahoma"/>
          <w:color w:val="333333"/>
          <w:sz w:val="21"/>
          <w:szCs w:val="21"/>
        </w:rPr>
        <w:t>B</w:t>
      </w:r>
      <w:r>
        <w:rPr>
          <w:rFonts w:ascii="Tahoma" w:hAnsi="Tahoma" w:cs="Tahoma"/>
          <w:color w:val="333333"/>
          <w:sz w:val="21"/>
          <w:szCs w:val="21"/>
        </w:rPr>
        <w:t>规定的内容可在上、下学期灵活安排。对体力和技能有特殊要求的专业，学习拓展模块</w:t>
      </w:r>
      <w:r>
        <w:rPr>
          <w:rFonts w:ascii="Tahoma" w:hAnsi="Tahoma" w:cs="Tahoma"/>
          <w:color w:val="333333"/>
          <w:sz w:val="21"/>
          <w:szCs w:val="21"/>
        </w:rPr>
        <w:t>B</w:t>
      </w:r>
      <w:r>
        <w:rPr>
          <w:rFonts w:ascii="Tahoma" w:hAnsi="Tahoma" w:cs="Tahoma"/>
          <w:color w:val="333333"/>
          <w:sz w:val="21"/>
          <w:szCs w:val="21"/>
        </w:rPr>
        <w:t>的内容时可利用拓展模块</w:t>
      </w:r>
      <w:r>
        <w:rPr>
          <w:rFonts w:ascii="Tahoma" w:hAnsi="Tahoma" w:cs="Tahoma"/>
          <w:color w:val="333333"/>
          <w:sz w:val="21"/>
          <w:szCs w:val="21"/>
        </w:rPr>
        <w:t>A</w:t>
      </w:r>
      <w:r>
        <w:rPr>
          <w:rFonts w:ascii="Tahoma" w:hAnsi="Tahoma" w:cs="Tahoma"/>
          <w:color w:val="333333"/>
          <w:sz w:val="21"/>
          <w:szCs w:val="21"/>
        </w:rPr>
        <w:t>的</w:t>
      </w:r>
      <w:r>
        <w:rPr>
          <w:rFonts w:ascii="Tahoma" w:hAnsi="Tahoma" w:cs="Tahoma"/>
          <w:color w:val="333333"/>
          <w:sz w:val="21"/>
          <w:szCs w:val="21"/>
        </w:rPr>
        <w:t>36</w:t>
      </w:r>
      <w:r>
        <w:rPr>
          <w:rFonts w:ascii="Tahoma" w:hAnsi="Tahoma" w:cs="Tahoma"/>
          <w:color w:val="333333"/>
          <w:sz w:val="21"/>
          <w:szCs w:val="21"/>
        </w:rPr>
        <w:t>个学时，共计</w:t>
      </w:r>
      <w:r>
        <w:rPr>
          <w:rFonts w:ascii="Tahoma" w:hAnsi="Tahoma" w:cs="Tahoma"/>
          <w:color w:val="333333"/>
          <w:sz w:val="21"/>
          <w:szCs w:val="21"/>
        </w:rPr>
        <w:t>54</w:t>
      </w:r>
      <w:r>
        <w:rPr>
          <w:rFonts w:ascii="Tahoma" w:hAnsi="Tahoma" w:cs="Tahoma"/>
          <w:color w:val="333333"/>
          <w:sz w:val="21"/>
          <w:szCs w:val="21"/>
        </w:rPr>
        <w:t>学时；其他专业学生如选择模块</w:t>
      </w:r>
      <w:r>
        <w:rPr>
          <w:rFonts w:ascii="Tahoma" w:hAnsi="Tahoma" w:cs="Tahoma"/>
          <w:color w:val="333333"/>
          <w:sz w:val="21"/>
          <w:szCs w:val="21"/>
        </w:rPr>
        <w:t>B</w:t>
      </w:r>
      <w:r>
        <w:rPr>
          <w:rFonts w:ascii="Tahoma" w:hAnsi="Tahoma" w:cs="Tahoma"/>
          <w:color w:val="333333"/>
          <w:sz w:val="21"/>
          <w:szCs w:val="21"/>
        </w:rPr>
        <w:t>的部分内容，不另外增加学时。</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教学时数分配表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68"/>
        <w:gridCol w:w="929"/>
        <w:gridCol w:w="2096"/>
        <w:gridCol w:w="2096"/>
        <w:gridCol w:w="2096"/>
      </w:tblGrid>
      <w:tr w:rsidR="0040631B" w:rsidTr="00213523">
        <w:trPr>
          <w:tblCellSpacing w:w="0" w:type="dxa"/>
          <w:jc w:val="center"/>
        </w:trPr>
        <w:tc>
          <w:tcPr>
            <w:tcW w:w="2097" w:type="dxa"/>
            <w:gridSpan w:val="2"/>
            <w:vMerge w:val="restart"/>
            <w:tcBorders>
              <w:top w:val="outset" w:sz="6" w:space="0" w:color="auto"/>
              <w:left w:val="outset" w:sz="6" w:space="0" w:color="auto"/>
              <w:bottom w:val="outset" w:sz="6" w:space="0" w:color="auto"/>
              <w:right w:val="outset" w:sz="6" w:space="0" w:color="auto"/>
            </w:tcBorders>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类</w:t>
            </w:r>
            <w:r>
              <w:rPr>
                <w:rFonts w:ascii="Tahoma" w:hAnsi="Tahoma" w:cs="Tahoma"/>
                <w:sz w:val="21"/>
                <w:szCs w:val="21"/>
              </w:rPr>
              <w:t xml:space="preserve"> </w:t>
            </w:r>
            <w:r>
              <w:rPr>
                <w:rFonts w:ascii="Tahoma" w:hAnsi="Tahoma" w:cs="Tahoma"/>
                <w:sz w:val="21"/>
                <w:szCs w:val="21"/>
              </w:rPr>
              <w:t>别</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学</w:t>
            </w:r>
            <w:r>
              <w:rPr>
                <w:rFonts w:ascii="Tahoma" w:hAnsi="Tahoma" w:cs="Tahoma"/>
                <w:sz w:val="21"/>
                <w:szCs w:val="21"/>
              </w:rPr>
              <w:t xml:space="preserve"> </w:t>
            </w:r>
            <w:r>
              <w:rPr>
                <w:rFonts w:ascii="Tahoma" w:hAnsi="Tahoma" w:cs="Tahoma"/>
                <w:sz w:val="21"/>
                <w:szCs w:val="21"/>
              </w:rPr>
              <w:t>时</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学</w:t>
            </w:r>
            <w:r>
              <w:rPr>
                <w:rFonts w:ascii="Tahoma" w:hAnsi="Tahoma" w:cs="Tahoma"/>
                <w:sz w:val="21"/>
                <w:szCs w:val="21"/>
              </w:rPr>
              <w:t xml:space="preserve"> </w:t>
            </w:r>
            <w:r>
              <w:rPr>
                <w:rFonts w:ascii="Tahoma" w:hAnsi="Tahoma" w:cs="Tahoma"/>
                <w:sz w:val="21"/>
                <w:szCs w:val="21"/>
              </w:rPr>
              <w:t>年</w:t>
            </w:r>
          </w:p>
        </w:tc>
        <w:tc>
          <w:tcPr>
            <w:tcW w:w="209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基础模块</w:t>
            </w:r>
          </w:p>
        </w:tc>
        <w:tc>
          <w:tcPr>
            <w:tcW w:w="209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拓展模块</w:t>
            </w:r>
            <w:r>
              <w:rPr>
                <w:rFonts w:ascii="Tahoma" w:hAnsi="Tahoma" w:cs="Tahoma"/>
                <w:sz w:val="21"/>
                <w:szCs w:val="21"/>
              </w:rPr>
              <w:t>A</w:t>
            </w:r>
          </w:p>
        </w:tc>
        <w:tc>
          <w:tcPr>
            <w:tcW w:w="209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拓展模块</w:t>
            </w:r>
            <w:r>
              <w:rPr>
                <w:rFonts w:ascii="Tahoma" w:hAnsi="Tahoma" w:cs="Tahoma"/>
                <w:sz w:val="21"/>
                <w:szCs w:val="21"/>
              </w:rPr>
              <w:t>B</w:t>
            </w:r>
          </w:p>
        </w:tc>
      </w:tr>
      <w:tr w:rsidR="0040631B" w:rsidTr="00213523">
        <w:trPr>
          <w:tblCellSpacing w:w="0" w:type="dxa"/>
          <w:jc w:val="center"/>
        </w:trPr>
        <w:tc>
          <w:tcPr>
            <w:tcW w:w="2097" w:type="dxa"/>
            <w:gridSpan w:val="2"/>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09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必选内容</w:t>
            </w:r>
          </w:p>
        </w:tc>
        <w:tc>
          <w:tcPr>
            <w:tcW w:w="209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选项内容</w:t>
            </w:r>
          </w:p>
        </w:tc>
        <w:tc>
          <w:tcPr>
            <w:tcW w:w="209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限选内容</w:t>
            </w:r>
          </w:p>
        </w:tc>
      </w:tr>
      <w:tr w:rsidR="0040631B" w:rsidTr="00213523">
        <w:trPr>
          <w:tblCellSpacing w:w="0" w:type="dxa"/>
          <w:jc w:val="center"/>
        </w:trPr>
        <w:tc>
          <w:tcPr>
            <w:tcW w:w="1168"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第一学年</w:t>
            </w:r>
          </w:p>
        </w:tc>
        <w:tc>
          <w:tcPr>
            <w:tcW w:w="92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上学期</w:t>
            </w:r>
          </w:p>
        </w:tc>
        <w:tc>
          <w:tcPr>
            <w:tcW w:w="209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36</w:t>
            </w:r>
            <w:r>
              <w:rPr>
                <w:rFonts w:ascii="Tahoma" w:hAnsi="Tahoma" w:cs="Tahoma"/>
                <w:sz w:val="21"/>
                <w:szCs w:val="21"/>
              </w:rPr>
              <w:t>学时</w:t>
            </w:r>
          </w:p>
        </w:tc>
        <w:tc>
          <w:tcPr>
            <w:tcW w:w="209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09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168"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92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下学期</w:t>
            </w:r>
          </w:p>
        </w:tc>
        <w:tc>
          <w:tcPr>
            <w:tcW w:w="209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36</w:t>
            </w:r>
            <w:r>
              <w:rPr>
                <w:rFonts w:ascii="Tahoma" w:hAnsi="Tahoma" w:cs="Tahoma"/>
                <w:sz w:val="21"/>
                <w:szCs w:val="21"/>
              </w:rPr>
              <w:t>学时</w:t>
            </w:r>
          </w:p>
        </w:tc>
        <w:tc>
          <w:tcPr>
            <w:tcW w:w="209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09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168"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第二学年</w:t>
            </w:r>
          </w:p>
        </w:tc>
        <w:tc>
          <w:tcPr>
            <w:tcW w:w="92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上学期</w:t>
            </w:r>
          </w:p>
        </w:tc>
        <w:tc>
          <w:tcPr>
            <w:tcW w:w="209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09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36</w:t>
            </w:r>
            <w:r>
              <w:rPr>
                <w:rFonts w:ascii="Tahoma" w:hAnsi="Tahoma" w:cs="Tahoma"/>
                <w:sz w:val="21"/>
                <w:szCs w:val="21"/>
              </w:rPr>
              <w:t>学时</w:t>
            </w:r>
          </w:p>
        </w:tc>
        <w:tc>
          <w:tcPr>
            <w:tcW w:w="2096"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18</w:t>
            </w:r>
            <w:r>
              <w:rPr>
                <w:rFonts w:ascii="Tahoma" w:hAnsi="Tahoma" w:cs="Tahoma"/>
                <w:sz w:val="21"/>
                <w:szCs w:val="21"/>
              </w:rPr>
              <w:t>学时</w:t>
            </w:r>
          </w:p>
        </w:tc>
      </w:tr>
      <w:tr w:rsidR="0040631B" w:rsidTr="00213523">
        <w:trPr>
          <w:tblCellSpacing w:w="0" w:type="dxa"/>
          <w:jc w:val="center"/>
        </w:trPr>
        <w:tc>
          <w:tcPr>
            <w:tcW w:w="1168"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92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下学期</w:t>
            </w:r>
          </w:p>
        </w:tc>
        <w:tc>
          <w:tcPr>
            <w:tcW w:w="209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09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36</w:t>
            </w:r>
            <w:r>
              <w:rPr>
                <w:rFonts w:ascii="Tahoma" w:hAnsi="Tahoma" w:cs="Tahoma"/>
                <w:sz w:val="21"/>
                <w:szCs w:val="21"/>
              </w:rPr>
              <w:t>学时</w:t>
            </w:r>
          </w:p>
        </w:tc>
        <w:tc>
          <w:tcPr>
            <w:tcW w:w="2096"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2097" w:type="dxa"/>
            <w:gridSpan w:val="2"/>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顶岗实习期间</w:t>
            </w:r>
          </w:p>
        </w:tc>
        <w:tc>
          <w:tcPr>
            <w:tcW w:w="6288"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将实施《标准》列入教学计划，保证学生每天</w:t>
            </w:r>
            <w:r>
              <w:rPr>
                <w:rFonts w:ascii="Tahoma" w:hAnsi="Tahoma" w:cs="Tahoma"/>
                <w:sz w:val="21"/>
                <w:szCs w:val="21"/>
              </w:rPr>
              <w:t>1</w:t>
            </w:r>
            <w:r>
              <w:rPr>
                <w:rFonts w:ascii="Tahoma" w:hAnsi="Tahoma" w:cs="Tahoma"/>
                <w:sz w:val="21"/>
                <w:szCs w:val="21"/>
              </w:rPr>
              <w:t>小时体育锻炼</w:t>
            </w:r>
          </w:p>
        </w:tc>
      </w:tr>
    </w:tbl>
    <w:p w:rsidR="0040631B" w:rsidRDefault="0040631B" w:rsidP="0040631B">
      <w:pPr>
        <w:pStyle w:val="3"/>
        <w:shd w:val="clear" w:color="auto" w:fill="FFFFFF"/>
        <w:spacing w:line="315" w:lineRule="atLeast"/>
        <w:rPr>
          <w:rFonts w:ascii="Tahoma" w:hAnsi="Tahoma" w:cs="Tahoma"/>
          <w:color w:val="333333"/>
          <w:sz w:val="27"/>
          <w:szCs w:val="27"/>
        </w:rPr>
      </w:pPr>
      <w:r>
        <w:rPr>
          <w:rFonts w:ascii="Tahoma" w:hAnsi="Tahoma" w:cs="Tahoma"/>
          <w:color w:val="333333"/>
        </w:rPr>
        <w:t>（二）教学实施建议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强调以学生发展为本。把增强学生体质作为学校教育的基本目标之一，在发挥教师主导作用的同时，确立学生的主体地位，尊重学生的个性发展，满足他们的兴趣和潜能开发需要。引导学生积极运用自主、探究和合作等学习方法，增强学生主动参与教学过程的积极性，提高应用知识、技能的能力。</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lastRenderedPageBreak/>
        <w:t>突出职业教育特色。充分发挥体育与健康教育在提高沟通能力、解决问题的能力、培养团队合作精神和组织能力等方面所具有的特殊作用，着力提高学生的综合职业能力。适应人才培养模式的需要，认真研究、积极探索教学模式与方法，可采取课程设置模块化、优化课程内容和灵活变通实施方法等措施，改革创新教学组织形式。</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遵循体育教学的客观规律。应根据中等职业学校学生年龄特征、身心发展的需要，按不同运动项目的特点和技能形成的规律，对不同运动项目的技能教学采取淡化（如田径类、体操类项目）、简化（如球类项目）、美化（如健美操）和细化（如滑冰、游泳）等措施加以区别对待；提倡按男、女生分别授课。</w:t>
      </w:r>
    </w:p>
    <w:p w:rsidR="0040631B" w:rsidRDefault="0040631B" w:rsidP="0040631B">
      <w:pPr>
        <w:rPr>
          <w:rFonts w:ascii="宋体" w:hAnsi="宋体" w:cs="宋体"/>
          <w:sz w:val="24"/>
        </w:rPr>
      </w:pPr>
      <w:r>
        <w:rPr>
          <w:rFonts w:ascii="Tahoma" w:hAnsi="Tahoma" w:cs="Tahoma"/>
          <w:b/>
          <w:bCs/>
          <w:color w:val="333333"/>
          <w:szCs w:val="21"/>
          <w:shd w:val="clear" w:color="auto" w:fill="FFFFFF"/>
        </w:rPr>
        <w:br w:type="textWrapping" w:clear="all"/>
      </w:r>
    </w:p>
    <w:p w:rsidR="0040631B" w:rsidRDefault="0040631B" w:rsidP="0040631B">
      <w:pPr>
        <w:pStyle w:val="3"/>
        <w:shd w:val="clear" w:color="auto" w:fill="FFFFFF"/>
        <w:spacing w:line="315" w:lineRule="atLeast"/>
        <w:rPr>
          <w:rFonts w:ascii="Tahoma" w:hAnsi="Tahoma" w:cs="Tahoma"/>
          <w:color w:val="333333"/>
        </w:rPr>
      </w:pPr>
      <w:r>
        <w:rPr>
          <w:rFonts w:ascii="Tahoma" w:hAnsi="Tahoma" w:cs="Tahoma"/>
          <w:color w:val="333333"/>
        </w:rPr>
        <w:t>（三）教学安全建议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组织教学要把安全教育放在首位。教师应认真研究和分析教学中可能发生的情况，课前要认真检查并合理布置场地器械，课上要随时进行安全教育，采取必要的保护措施，杜绝各种事故隐患。在拓展模块</w:t>
      </w:r>
      <w:r>
        <w:rPr>
          <w:rFonts w:ascii="Tahoma" w:hAnsi="Tahoma" w:cs="Tahoma"/>
          <w:color w:val="333333"/>
          <w:sz w:val="21"/>
          <w:szCs w:val="21"/>
        </w:rPr>
        <w:t>B</w:t>
      </w:r>
      <w:r>
        <w:rPr>
          <w:rFonts w:ascii="Tahoma" w:hAnsi="Tahoma" w:cs="Tahoma"/>
          <w:color w:val="333333"/>
          <w:sz w:val="21"/>
          <w:szCs w:val="21"/>
        </w:rPr>
        <w:t>中水上、野外、冰雪和防卫运动的教学中，更要强化安全意识。要对学生中存在的不安全行为，采取适当方式进行严格管理，防止各类危险事故的发生。学校要建立校园意外伤害事件的应急管理机制。</w:t>
      </w:r>
    </w:p>
    <w:p w:rsidR="0040631B" w:rsidRDefault="0040631B" w:rsidP="0040631B">
      <w:pPr>
        <w:pStyle w:val="3"/>
        <w:shd w:val="clear" w:color="auto" w:fill="FFFFFF"/>
        <w:spacing w:line="315" w:lineRule="atLeast"/>
        <w:rPr>
          <w:rFonts w:ascii="Tahoma" w:hAnsi="Tahoma" w:cs="Tahoma"/>
          <w:color w:val="333333"/>
          <w:sz w:val="27"/>
          <w:szCs w:val="27"/>
        </w:rPr>
      </w:pPr>
      <w:r>
        <w:rPr>
          <w:rFonts w:ascii="Tahoma" w:hAnsi="Tahoma" w:cs="Tahoma"/>
          <w:color w:val="333333"/>
        </w:rPr>
        <w:t>（四）教学设施建议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学校应建有足够的体育运动场地，配备能满足教学的体育器材与设备，配备标准应符合《国家学校体育卫生条件试行基本标准》中的有关规定，并逐步增添室内体育馆，在原有基础上使体育设备现代化和多样化；应配备保证《标准》测试正常进行的检测仪器；学校应为体育教师正常开展教学训练活动提供运动服装、运动鞋等必要的装备。</w:t>
      </w:r>
    </w:p>
    <w:p w:rsidR="0040631B" w:rsidRDefault="0040631B" w:rsidP="0040631B">
      <w:pPr>
        <w:pStyle w:val="3"/>
        <w:shd w:val="clear" w:color="auto" w:fill="FFFFFF"/>
        <w:spacing w:line="315" w:lineRule="atLeast"/>
        <w:rPr>
          <w:rFonts w:ascii="Tahoma" w:hAnsi="Tahoma" w:cs="Tahoma"/>
          <w:color w:val="333333"/>
          <w:sz w:val="27"/>
          <w:szCs w:val="27"/>
        </w:rPr>
      </w:pPr>
      <w:r>
        <w:rPr>
          <w:rFonts w:ascii="Tahoma" w:hAnsi="Tahoma" w:cs="Tahoma"/>
          <w:color w:val="333333"/>
        </w:rPr>
        <w:t>（五）教材编写建议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材编写应以本指导纲要为依据。内容的选择符合指导纲要的规定，体现课程教学目标的要求，并与教学时数安排相匹配。教材的编写应符合中等职业学校学生身心特点和认知规律，体现多样、简明、灵活和综合等特点，通过体育与健康教育相关内容的有机整合，根据时代性和职业性要求，重点突出提高体能素质、职业技能、生活质量、文化内涵与人文精神、促进身心健康等方面的内容。教材应包括学生用书、教师参考书、数字化教学资源等。</w:t>
      </w:r>
    </w:p>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t>六、考核与评价</w:t>
      </w:r>
    </w:p>
    <w:p w:rsidR="0040631B" w:rsidRDefault="0040631B" w:rsidP="0040631B">
      <w:pPr>
        <w:pStyle w:val="3"/>
        <w:shd w:val="clear" w:color="auto" w:fill="FFFFFF"/>
        <w:spacing w:line="315" w:lineRule="atLeast"/>
        <w:rPr>
          <w:rFonts w:ascii="Tahoma" w:hAnsi="Tahoma" w:cs="Tahoma"/>
          <w:color w:val="333333"/>
        </w:rPr>
      </w:pPr>
      <w:r>
        <w:rPr>
          <w:rFonts w:ascii="Tahoma" w:hAnsi="Tahoma" w:cs="Tahoma"/>
          <w:color w:val="333333"/>
        </w:rPr>
        <w:lastRenderedPageBreak/>
        <w:t>（一）考核内容</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1. </w:t>
      </w:r>
      <w:r>
        <w:rPr>
          <w:rFonts w:ascii="Tahoma" w:hAnsi="Tahoma" w:cs="Tahoma"/>
          <w:color w:val="333333"/>
          <w:sz w:val="21"/>
          <w:szCs w:val="21"/>
        </w:rPr>
        <w:t>第一学年把《标准》的要求和基础模块内容作为考核的主要内容；第二学年把拓展模块的内容作为考核的主要内容；第三学年为《标准》测试，成绩按毕业当年得分和其他学年平均得分各占</w:t>
      </w:r>
      <w:r>
        <w:rPr>
          <w:rFonts w:ascii="Tahoma" w:hAnsi="Tahoma" w:cs="Tahoma"/>
          <w:color w:val="333333"/>
          <w:sz w:val="21"/>
          <w:szCs w:val="21"/>
        </w:rPr>
        <w:t>50%</w:t>
      </w:r>
      <w:r>
        <w:rPr>
          <w:rFonts w:ascii="Tahoma" w:hAnsi="Tahoma" w:cs="Tahoma"/>
          <w:color w:val="333333"/>
          <w:sz w:val="21"/>
          <w:szCs w:val="21"/>
        </w:rPr>
        <w:t>之和进行评定，成绩达不到</w:t>
      </w:r>
      <w:r>
        <w:rPr>
          <w:rFonts w:ascii="Tahoma" w:hAnsi="Tahoma" w:cs="Tahoma"/>
          <w:color w:val="333333"/>
          <w:sz w:val="21"/>
          <w:szCs w:val="21"/>
        </w:rPr>
        <w:t>50</w:t>
      </w:r>
      <w:r>
        <w:rPr>
          <w:rFonts w:ascii="Tahoma" w:hAnsi="Tahoma" w:cs="Tahoma"/>
          <w:color w:val="333333"/>
          <w:sz w:val="21"/>
          <w:szCs w:val="21"/>
        </w:rPr>
        <w:t>分者按肄业处理；《标准》成绩不及格者，在本学年度准予补测一次，补测仍不及格，则学年《标准》成绩为不及格。</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2. </w:t>
      </w:r>
      <w:r>
        <w:rPr>
          <w:rFonts w:ascii="Tahoma" w:hAnsi="Tahoma" w:cs="Tahoma"/>
          <w:color w:val="333333"/>
          <w:sz w:val="21"/>
          <w:szCs w:val="21"/>
        </w:rPr>
        <w:t>要把学生上体育课的出勤率、进步幅度、学习态度等因素列入考核范围。体育课无故缺勤，一学年累计超过应出勤次数</w:t>
      </w:r>
      <w:r>
        <w:rPr>
          <w:rFonts w:ascii="Tahoma" w:hAnsi="Tahoma" w:cs="Tahoma"/>
          <w:color w:val="333333"/>
          <w:sz w:val="21"/>
          <w:szCs w:val="21"/>
        </w:rPr>
        <w:t>1/10</w:t>
      </w:r>
      <w:r>
        <w:rPr>
          <w:rFonts w:ascii="Tahoma" w:hAnsi="Tahoma" w:cs="Tahoma"/>
          <w:color w:val="333333"/>
          <w:sz w:val="21"/>
          <w:szCs w:val="21"/>
        </w:rPr>
        <w:t>者，其《标准》成绩记为不及格，该学年《标准》成绩最高记为</w:t>
      </w:r>
      <w:r>
        <w:rPr>
          <w:rFonts w:ascii="Tahoma" w:hAnsi="Tahoma" w:cs="Tahoma"/>
          <w:color w:val="333333"/>
          <w:sz w:val="21"/>
          <w:szCs w:val="21"/>
        </w:rPr>
        <w:t>59</w:t>
      </w:r>
      <w:r>
        <w:rPr>
          <w:rFonts w:ascii="Tahoma" w:hAnsi="Tahoma" w:cs="Tahoma"/>
          <w:color w:val="333333"/>
          <w:sz w:val="21"/>
          <w:szCs w:val="21"/>
        </w:rPr>
        <w:t>分。</w:t>
      </w:r>
    </w:p>
    <w:p w:rsidR="0040631B" w:rsidRDefault="0040631B" w:rsidP="0040631B">
      <w:pPr>
        <w:rPr>
          <w:rFonts w:ascii="宋体" w:hAnsi="宋体" w:cs="宋体"/>
          <w:sz w:val="24"/>
        </w:rPr>
      </w:pPr>
      <w:r>
        <w:rPr>
          <w:rFonts w:ascii="Tahoma" w:hAnsi="Tahoma" w:cs="Tahoma"/>
          <w:b/>
          <w:bCs/>
          <w:color w:val="333333"/>
          <w:szCs w:val="21"/>
          <w:shd w:val="clear" w:color="auto" w:fill="FFFFFF"/>
        </w:rPr>
        <w:br w:type="textWrapping" w:clear="all"/>
      </w:r>
    </w:p>
    <w:p w:rsidR="0040631B" w:rsidRDefault="0040631B" w:rsidP="0040631B">
      <w:pPr>
        <w:pStyle w:val="3"/>
        <w:shd w:val="clear" w:color="auto" w:fill="FFFFFF"/>
        <w:spacing w:line="315" w:lineRule="atLeast"/>
        <w:rPr>
          <w:rFonts w:ascii="Tahoma" w:hAnsi="Tahoma" w:cs="Tahoma"/>
          <w:color w:val="333333"/>
        </w:rPr>
      </w:pPr>
      <w:r>
        <w:rPr>
          <w:rFonts w:ascii="Tahoma" w:hAnsi="Tahoma" w:cs="Tahoma"/>
          <w:color w:val="333333"/>
        </w:rPr>
        <w:t>（二）考核方法</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1. </w:t>
      </w:r>
      <w:r>
        <w:rPr>
          <w:rFonts w:ascii="Tahoma" w:hAnsi="Tahoma" w:cs="Tahoma"/>
          <w:color w:val="333333"/>
          <w:sz w:val="21"/>
          <w:szCs w:val="21"/>
        </w:rPr>
        <w:t>采取教师评价和学生自评、互评相结合，定性评价和定量评价相结合的综合评价方式，可采取观察记录、口头评述、相互比较、对照量表和自我反思等方法，重在评价学生的学习态度、进步幅度和发展潜能。</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2. </w:t>
      </w:r>
      <w:r>
        <w:rPr>
          <w:rFonts w:ascii="Tahoma" w:hAnsi="Tahoma" w:cs="Tahoma"/>
          <w:color w:val="333333"/>
          <w:sz w:val="21"/>
          <w:szCs w:val="21"/>
        </w:rPr>
        <w:t>为了体现考评中的激励机制，凡《标准》测试成绩优秀者和各类体育竞赛优胜者，以及能积极提高职业体育技能和素质的学生，可视情况予以加分。</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中等职业学校中的师范、体育、艺术类学校的相关专业体育与健康课程不采用本指导纲要。</w:t>
      </w: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rPr>
          <w:rFonts w:hint="eastAsia"/>
        </w:rPr>
      </w:pP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lastRenderedPageBreak/>
        <w:t>附件</w:t>
      </w:r>
      <w:r>
        <w:rPr>
          <w:rFonts w:ascii="Tahoma" w:hAnsi="Tahoma" w:cs="Tahoma"/>
          <w:b/>
          <w:bCs/>
          <w:color w:val="333333"/>
          <w:kern w:val="0"/>
          <w:szCs w:val="21"/>
        </w:rPr>
        <w:t>6</w:t>
      </w:r>
      <w:r>
        <w:rPr>
          <w:rFonts w:ascii="Tahoma" w:hAnsi="Tahoma" w:cs="Tahoma"/>
          <w:color w:val="333333"/>
          <w:kern w:val="0"/>
          <w:szCs w:val="21"/>
        </w:rPr>
        <w:t>：</w:t>
      </w:r>
    </w:p>
    <w:p w:rsidR="0040631B" w:rsidRDefault="0040631B" w:rsidP="0040631B">
      <w:pPr>
        <w:pStyle w:val="2"/>
        <w:spacing w:before="312" w:after="312"/>
        <w:jc w:val="center"/>
      </w:pPr>
      <w:bookmarkStart w:id="20" w:name="_Toc16462"/>
      <w:r>
        <w:t>中等职业学校物理教学大纲</w:t>
      </w:r>
      <w:bookmarkEnd w:id="20"/>
    </w:p>
    <w:p w:rsidR="0040631B" w:rsidRPr="00155AFF" w:rsidRDefault="0040631B" w:rsidP="0040631B">
      <w:pPr>
        <w:pStyle w:val="2"/>
        <w:spacing w:before="312" w:after="312"/>
      </w:pPr>
      <w:r w:rsidRPr="00155AFF">
        <w:t>一、课程性质与任务</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物理是研究物质运动最一般规律和物质基本结构的科学，是其他自然科学和当代技术发展的重要基础。</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物理课程是中等职业学校学生选修的一门公共基础课，是机械建筑类、电工电子类、化工农医类等相关专业的限定选修课。本课程的任务是：使学生掌握必要的物理基础知识和基本技能，激发学生探索自然、理解自然的兴趣，增强学生的创新意识和实践能力；使学生认识物理对科技进步，对文化、经济和社会发展的影响，帮助学生适应现代生产和现代生活；提高学生的科学文化素质和综合职业能力，帮助学生形成正确的世界观、人生观和价值观。</w:t>
      </w:r>
    </w:p>
    <w:p w:rsidR="0040631B" w:rsidRPr="00155AFF" w:rsidRDefault="0040631B" w:rsidP="0040631B">
      <w:pPr>
        <w:pStyle w:val="2"/>
        <w:spacing w:before="312" w:after="312"/>
      </w:pPr>
      <w:r w:rsidRPr="00155AFF">
        <w:t>二、课程教学目标</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 xml:space="preserve">1. </w:t>
      </w:r>
      <w:r>
        <w:rPr>
          <w:rFonts w:ascii="Tahoma" w:hAnsi="Tahoma" w:cs="Tahoma"/>
          <w:color w:val="333333"/>
          <w:kern w:val="0"/>
          <w:szCs w:val="21"/>
        </w:rPr>
        <w:t>在九年义务教育的基础上，使学生进一步学习和掌握本课程的基础知识，了解物质结构、相互作用和运动的一些基本概念和规律，了解物理的基本观点和思想方法。</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 xml:space="preserve">2. </w:t>
      </w:r>
      <w:r>
        <w:rPr>
          <w:rFonts w:ascii="Tahoma" w:hAnsi="Tahoma" w:cs="Tahoma"/>
          <w:color w:val="333333"/>
          <w:kern w:val="0"/>
          <w:szCs w:val="21"/>
        </w:rPr>
        <w:t>培养和提高学生的观察能力、实验能力、思维能力、分析和解决问题的能力、自我发展和获取知识的能力。</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 xml:space="preserve">3. </w:t>
      </w:r>
      <w:r>
        <w:rPr>
          <w:rFonts w:ascii="Tahoma" w:hAnsi="Tahoma" w:cs="Tahoma"/>
          <w:color w:val="333333"/>
          <w:kern w:val="0"/>
          <w:szCs w:val="21"/>
        </w:rPr>
        <w:t>对学生进行科学思想、科学精神、科学方法和科学态度的教育，提高学生的科学素养。结合教学内容，对学生进行辩证唯物主义和爱国主义教育，激发和培养学生的创新意识与创新精神。</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 xml:space="preserve">4. </w:t>
      </w:r>
      <w:r>
        <w:rPr>
          <w:rFonts w:ascii="Tahoma" w:hAnsi="Tahoma" w:cs="Tahoma"/>
          <w:color w:val="333333"/>
          <w:kern w:val="0"/>
          <w:szCs w:val="21"/>
        </w:rPr>
        <w:t>为学生相关专业课程学习与综合职业能力培养服务；为学生职业生涯发展和终身学习服务；为学生学习现代科学技术，从事社会主义建设工作打下必要的基础。</w:t>
      </w:r>
    </w:p>
    <w:p w:rsidR="0040631B" w:rsidRPr="00155AFF" w:rsidRDefault="0040631B" w:rsidP="0040631B">
      <w:pPr>
        <w:pStyle w:val="2"/>
        <w:spacing w:before="312" w:after="312"/>
      </w:pPr>
      <w:r w:rsidRPr="00155AFF">
        <w:t>三、教学内容结构</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本课程采用模块化设计方式，由基础模块、职业模块和拓展模块构成。</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 xml:space="preserve">1. </w:t>
      </w:r>
      <w:r>
        <w:rPr>
          <w:rFonts w:ascii="Tahoma" w:hAnsi="Tahoma" w:cs="Tahoma"/>
          <w:color w:val="333333"/>
          <w:kern w:val="0"/>
          <w:szCs w:val="21"/>
        </w:rPr>
        <w:t>基础模块是本课程的基础性内容和应达到的基本要求，主要包括物理基础知识和基本技能，教学时数为</w:t>
      </w:r>
      <w:r>
        <w:rPr>
          <w:rFonts w:ascii="Tahoma" w:hAnsi="Tahoma" w:cs="Tahoma"/>
          <w:color w:val="333333"/>
          <w:kern w:val="0"/>
          <w:szCs w:val="21"/>
        </w:rPr>
        <w:t>48</w:t>
      </w:r>
      <w:r>
        <w:rPr>
          <w:rFonts w:ascii="Tahoma" w:hAnsi="Tahoma" w:cs="Tahoma"/>
          <w:color w:val="333333"/>
          <w:kern w:val="0"/>
          <w:szCs w:val="21"/>
        </w:rPr>
        <w:t>学时。</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 xml:space="preserve">2. </w:t>
      </w:r>
      <w:r>
        <w:rPr>
          <w:rFonts w:ascii="Tahoma" w:hAnsi="Tahoma" w:cs="Tahoma"/>
          <w:color w:val="333333"/>
          <w:kern w:val="0"/>
          <w:szCs w:val="21"/>
        </w:rPr>
        <w:t>职业模块是适应学生学习相关专业需要的限定选修内容，主要涉及对物理基础要求较高的专业，分为机械建筑类，电工电子类，化工农医类三大类，教学时数为</w:t>
      </w:r>
      <w:r>
        <w:rPr>
          <w:rFonts w:ascii="Tahoma" w:hAnsi="Tahoma" w:cs="Tahoma"/>
          <w:color w:val="333333"/>
          <w:kern w:val="0"/>
          <w:szCs w:val="21"/>
        </w:rPr>
        <w:t>16</w:t>
      </w:r>
      <w:r>
        <w:rPr>
          <w:rFonts w:ascii="Tahoma" w:hAnsi="Tahoma" w:cs="Tahoma"/>
          <w:color w:val="333333"/>
          <w:kern w:val="0"/>
          <w:szCs w:val="21"/>
        </w:rPr>
        <w:t>～</w:t>
      </w:r>
      <w:r>
        <w:rPr>
          <w:rFonts w:ascii="Tahoma" w:hAnsi="Tahoma" w:cs="Tahoma"/>
          <w:color w:val="333333"/>
          <w:kern w:val="0"/>
          <w:szCs w:val="21"/>
        </w:rPr>
        <w:t>32</w:t>
      </w:r>
      <w:r>
        <w:rPr>
          <w:rFonts w:ascii="Tahoma" w:hAnsi="Tahoma" w:cs="Tahoma"/>
          <w:color w:val="333333"/>
          <w:kern w:val="0"/>
          <w:szCs w:val="21"/>
        </w:rPr>
        <w:t>学时。该模块是使学生在学习基础模块的基础上，根据专业学习的需要和行业的需求，有重点、有选择地进一步学习相关物理知识，培养相关技能。不同学校、不同专业可根据具体情况选择相应或相近类别模块中的全部或部分内容安排教学。</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lastRenderedPageBreak/>
        <w:t>在基础模块和职业模块中，均设置了一些与生产、生活实际密切相关的实践活动，体现物理课程贴近生活、为专业学习奠定基础的理念。</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 xml:space="preserve">3. </w:t>
      </w:r>
      <w:r>
        <w:rPr>
          <w:rFonts w:ascii="Tahoma" w:hAnsi="Tahoma" w:cs="Tahoma"/>
          <w:color w:val="333333"/>
          <w:kern w:val="0"/>
          <w:szCs w:val="21"/>
        </w:rPr>
        <w:t>拓展模块是满足学生个性发展和继续学习需要的任意选修内容，该模块是基础模块、职业模块的进一步拓展和延伸。拓展模块的教学时数不做统一规定，建议学时供参考。</w:t>
      </w:r>
    </w:p>
    <w:p w:rsidR="0040631B" w:rsidRPr="00155AFF" w:rsidRDefault="0040631B" w:rsidP="0040631B">
      <w:pPr>
        <w:pStyle w:val="2"/>
        <w:spacing w:before="312" w:after="312"/>
      </w:pPr>
      <w:r w:rsidRPr="00155AFF">
        <w:t>四、教学内容与要求</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b/>
          <w:bCs/>
          <w:color w:val="333333"/>
          <w:kern w:val="0"/>
          <w:szCs w:val="21"/>
        </w:rPr>
        <w:t>1. </w:t>
      </w:r>
      <w:r>
        <w:rPr>
          <w:rFonts w:ascii="Tahoma" w:hAnsi="Tahoma" w:cs="Tahoma"/>
          <w:b/>
          <w:bCs/>
          <w:color w:val="333333"/>
          <w:kern w:val="0"/>
          <w:szCs w:val="21"/>
        </w:rPr>
        <w:t>基础模块</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第一单元　运动和力</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60"/>
        <w:gridCol w:w="2520"/>
        <w:gridCol w:w="4605"/>
      </w:tblGrid>
      <w:tr w:rsidR="0040631B" w:rsidTr="00213523">
        <w:trPr>
          <w:tblCellSpacing w:w="0" w:type="dxa"/>
          <w:jc w:val="center"/>
        </w:trPr>
        <w:tc>
          <w:tcPr>
            <w:tcW w:w="126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1. </w:t>
            </w:r>
            <w:r>
              <w:rPr>
                <w:rFonts w:ascii="Tahoma" w:hAnsi="Tahoma" w:cs="Tahoma"/>
                <w:kern w:val="0"/>
                <w:szCs w:val="21"/>
              </w:rPr>
              <w:t>运动的描述</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质点</w:t>
            </w:r>
          </w:p>
        </w:tc>
        <w:tc>
          <w:tcPr>
            <w:tcW w:w="46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了解质点的概念，知道质点是一种理想化的物理模型，体会物理模型在探索自然规律中的作用；理解时间和时刻，路程和位移，速率和速度（平均速度、瞬时速度），标量和矢量等概念及它们之间的区别</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时间和时刻</w:t>
            </w:r>
          </w:p>
        </w:tc>
        <w:tc>
          <w:tcPr>
            <w:tcW w:w="46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路程和位移</w:t>
            </w:r>
          </w:p>
        </w:tc>
        <w:tc>
          <w:tcPr>
            <w:tcW w:w="46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速率和速度</w:t>
            </w:r>
          </w:p>
        </w:tc>
        <w:tc>
          <w:tcPr>
            <w:tcW w:w="46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标量和矢量</w:t>
            </w:r>
          </w:p>
        </w:tc>
        <w:tc>
          <w:tcPr>
            <w:tcW w:w="46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2. </w:t>
            </w:r>
            <w:r>
              <w:rPr>
                <w:rFonts w:ascii="Tahoma" w:hAnsi="Tahoma" w:cs="Tahoma"/>
                <w:kern w:val="0"/>
                <w:szCs w:val="21"/>
              </w:rPr>
              <w:t>匀变速直线运动</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匀变速直线运动</w:t>
            </w:r>
          </w:p>
        </w:tc>
        <w:tc>
          <w:tcPr>
            <w:tcW w:w="46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了解匀变速直线运动，理解加速度的概念，能进行简单的计算；理解匀变速直线运动的速度公式和位移公式，能进行简单计算，体会数学在研究物理问题中的作用；了解自由落体运动规律</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实践活动：观察生活中的自由落体运动</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加速度</w:t>
            </w:r>
          </w:p>
        </w:tc>
        <w:tc>
          <w:tcPr>
            <w:tcW w:w="46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匀变速直线运动的规律</w:t>
            </w:r>
          </w:p>
        </w:tc>
        <w:tc>
          <w:tcPr>
            <w:tcW w:w="46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自由落体运动</w:t>
            </w:r>
          </w:p>
        </w:tc>
        <w:tc>
          <w:tcPr>
            <w:tcW w:w="46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3. </w:t>
            </w:r>
            <w:r>
              <w:rPr>
                <w:rFonts w:ascii="Tahoma" w:hAnsi="Tahoma" w:cs="Tahoma"/>
                <w:kern w:val="0"/>
                <w:szCs w:val="21"/>
              </w:rPr>
              <w:t>重力弹力摩擦力</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重力</w:t>
            </w:r>
          </w:p>
        </w:tc>
        <w:tc>
          <w:tcPr>
            <w:tcW w:w="46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了解重力的概念，知道重力的方向；了解弹力的概念及其产生条件，了解胡克定律；理解静摩擦力和滑动摩擦力的概念，会判断简单情况下静摩擦力和滑动摩擦力的方向，并能用公式简单计算滑动摩擦力的大小</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实践活动：调查生产、生活中所用弹簧的形状及使用目的（如获得弹力或减缓振动等）；调查生产、生活中利用静摩擦力的事例和改变摩擦力大小的方法</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弹力</w:t>
            </w:r>
          </w:p>
        </w:tc>
        <w:tc>
          <w:tcPr>
            <w:tcW w:w="46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摩擦力（静摩擦力、滑动摩擦力）</w:t>
            </w:r>
          </w:p>
        </w:tc>
        <w:tc>
          <w:tcPr>
            <w:tcW w:w="46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right"/>
        <w:rPr>
          <w:rFonts w:ascii="Tahoma" w:hAnsi="Tahoma" w:cs="Tahoma"/>
          <w:color w:val="333333"/>
          <w:kern w:val="0"/>
          <w:szCs w:val="21"/>
        </w:rPr>
      </w:pPr>
      <w:r>
        <w:rPr>
          <w:rFonts w:ascii="Tahoma" w:hAnsi="Tahoma" w:cs="Tahoma"/>
          <w:color w:val="333333"/>
          <w:kern w:val="0"/>
          <w:szCs w:val="21"/>
        </w:rPr>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00"/>
        <w:gridCol w:w="2336"/>
        <w:gridCol w:w="4749"/>
      </w:tblGrid>
      <w:tr w:rsidR="0040631B" w:rsidTr="00213523">
        <w:trPr>
          <w:tblCellSpacing w:w="0" w:type="dxa"/>
          <w:jc w:val="center"/>
        </w:trPr>
        <w:tc>
          <w:tcPr>
            <w:tcW w:w="130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33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4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0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4. </w:t>
            </w:r>
            <w:r>
              <w:rPr>
                <w:rFonts w:ascii="Tahoma" w:hAnsi="Tahoma" w:cs="Tahoma"/>
                <w:kern w:val="0"/>
                <w:szCs w:val="21"/>
              </w:rPr>
              <w:t>力的合成</w:t>
            </w:r>
            <w:r>
              <w:rPr>
                <w:rFonts w:ascii="Tahoma" w:hAnsi="Tahoma" w:cs="Tahoma"/>
                <w:kern w:val="0"/>
                <w:szCs w:val="21"/>
              </w:rPr>
              <w:lastRenderedPageBreak/>
              <w:t>与分解</w:t>
            </w:r>
          </w:p>
        </w:tc>
        <w:tc>
          <w:tcPr>
            <w:tcW w:w="233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lastRenderedPageBreak/>
              <w:t>力的合成与分解</w:t>
            </w:r>
          </w:p>
        </w:tc>
        <w:tc>
          <w:tcPr>
            <w:tcW w:w="4749"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理解合力、分力的概念，理解力的合成与分解，能举出生产、生活中力的合成与分解的实例；</w:t>
            </w:r>
            <w:r>
              <w:rPr>
                <w:rFonts w:ascii="Tahoma" w:hAnsi="Tahoma" w:cs="Tahoma"/>
                <w:kern w:val="0"/>
                <w:szCs w:val="21"/>
              </w:rPr>
              <w:lastRenderedPageBreak/>
              <w:t>理解力的平行四边形定则，并能进行简单计算</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演示实验：合力和分力；两个共点力的合成</w:t>
            </w:r>
          </w:p>
        </w:tc>
      </w:tr>
      <w:tr w:rsidR="0040631B" w:rsidTr="00213523">
        <w:trPr>
          <w:tblCellSpacing w:w="0" w:type="dxa"/>
          <w:jc w:val="center"/>
        </w:trPr>
        <w:tc>
          <w:tcPr>
            <w:tcW w:w="130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3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力的平行四边形定</w:t>
            </w:r>
            <w:r>
              <w:rPr>
                <w:rFonts w:ascii="Tahoma" w:hAnsi="Tahoma" w:cs="Tahoma"/>
                <w:kern w:val="0"/>
                <w:szCs w:val="21"/>
              </w:rPr>
              <w:lastRenderedPageBreak/>
              <w:t>则</w:t>
            </w:r>
          </w:p>
        </w:tc>
        <w:tc>
          <w:tcPr>
            <w:tcW w:w="4749"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lastRenderedPageBreak/>
              <w:t xml:space="preserve">5. </w:t>
            </w:r>
            <w:r>
              <w:rPr>
                <w:rFonts w:ascii="Tahoma" w:hAnsi="Tahoma" w:cs="Tahoma"/>
                <w:kern w:val="0"/>
                <w:szCs w:val="21"/>
              </w:rPr>
              <w:t>牛顿运动定律</w:t>
            </w:r>
          </w:p>
        </w:tc>
        <w:tc>
          <w:tcPr>
            <w:tcW w:w="233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牛顿第一定律</w:t>
            </w:r>
          </w:p>
        </w:tc>
        <w:tc>
          <w:tcPr>
            <w:tcW w:w="4749"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理解牛顿第一定律，知道质量是物体的惯性大小的量度，并能解释一些惯性现象；掌握牛顿第二定律，理解国际单位制中力学的基本量和基本单位，能运用牛顿第二定律进行简单计算；理解牛顿第三定律。能说出牛顿运动定律在生产、生活中的一些应用</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演示实验：加速度与物体受力、物体质量的关系；作用力和反作用力</w:t>
            </w:r>
          </w:p>
        </w:tc>
      </w:tr>
      <w:tr w:rsidR="0040631B" w:rsidTr="00213523">
        <w:trPr>
          <w:tblCellSpacing w:w="0" w:type="dxa"/>
          <w:jc w:val="center"/>
        </w:trPr>
        <w:tc>
          <w:tcPr>
            <w:tcW w:w="130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3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牛顿第二定律</w:t>
            </w:r>
          </w:p>
        </w:tc>
        <w:tc>
          <w:tcPr>
            <w:tcW w:w="4749"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3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力学单位制</w:t>
            </w:r>
          </w:p>
        </w:tc>
        <w:tc>
          <w:tcPr>
            <w:tcW w:w="4749"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3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牛顿第三定律</w:t>
            </w:r>
          </w:p>
        </w:tc>
        <w:tc>
          <w:tcPr>
            <w:tcW w:w="4749"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6. </w:t>
            </w:r>
            <w:r>
              <w:rPr>
                <w:rFonts w:ascii="Tahoma" w:hAnsi="Tahoma" w:cs="Tahoma"/>
                <w:kern w:val="0"/>
                <w:szCs w:val="21"/>
              </w:rPr>
              <w:t>学生实验一：长度的测量</w:t>
            </w:r>
          </w:p>
        </w:tc>
        <w:tc>
          <w:tcPr>
            <w:tcW w:w="233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误差</w:t>
            </w:r>
          </w:p>
        </w:tc>
        <w:tc>
          <w:tcPr>
            <w:tcW w:w="4749"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学习使用游标卡尺进行长度的测量，学习处理数据的方法，能用有效数字表示测量结果</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演示实验：简单介绍螺旋测微器的测量功能</w:t>
            </w:r>
          </w:p>
        </w:tc>
      </w:tr>
      <w:tr w:rsidR="0040631B" w:rsidTr="00213523">
        <w:trPr>
          <w:tblCellSpacing w:w="0" w:type="dxa"/>
          <w:jc w:val="center"/>
        </w:trPr>
        <w:tc>
          <w:tcPr>
            <w:tcW w:w="130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3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有效数字</w:t>
            </w:r>
          </w:p>
        </w:tc>
        <w:tc>
          <w:tcPr>
            <w:tcW w:w="4749"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3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长度的测量</w:t>
            </w:r>
          </w:p>
        </w:tc>
        <w:tc>
          <w:tcPr>
            <w:tcW w:w="4749"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7. </w:t>
            </w:r>
            <w:r>
              <w:rPr>
                <w:rFonts w:ascii="Tahoma" w:hAnsi="Tahoma" w:cs="Tahoma"/>
                <w:kern w:val="0"/>
                <w:szCs w:val="21"/>
              </w:rPr>
              <w:t>学生实验二</w:t>
            </w:r>
            <w:r>
              <w:rPr>
                <w:rFonts w:ascii="Tahoma" w:hAnsi="Tahoma" w:cs="Tahoma"/>
                <w:kern w:val="0"/>
                <w:szCs w:val="21"/>
              </w:rPr>
              <w:t>(A)</w:t>
            </w:r>
            <w:r>
              <w:rPr>
                <w:rFonts w:ascii="Tahoma" w:hAnsi="Tahoma" w:cs="Tahoma"/>
                <w:kern w:val="0"/>
                <w:szCs w:val="21"/>
              </w:rPr>
              <w:t>：测运动物体的速度和加速度</w:t>
            </w:r>
          </w:p>
        </w:tc>
        <w:tc>
          <w:tcPr>
            <w:tcW w:w="233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运动物体速度和加速度的测量方法</w:t>
            </w:r>
          </w:p>
        </w:tc>
        <w:tc>
          <w:tcPr>
            <w:tcW w:w="474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学习、巩固气垫导轨或打点计时器的使用方法；用气垫导轨或打点计时器测量物体运动的平均速度、瞬时速度和加速度</w:t>
            </w:r>
          </w:p>
        </w:tc>
      </w:tr>
      <w:tr w:rsidR="0040631B" w:rsidTr="00213523">
        <w:trPr>
          <w:tblCellSpacing w:w="0" w:type="dxa"/>
          <w:jc w:val="center"/>
        </w:trPr>
        <w:tc>
          <w:tcPr>
            <w:tcW w:w="130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8. </w:t>
            </w:r>
            <w:r>
              <w:rPr>
                <w:rFonts w:ascii="Tahoma" w:hAnsi="Tahoma" w:cs="Tahoma"/>
                <w:kern w:val="0"/>
                <w:szCs w:val="21"/>
              </w:rPr>
              <w:t>学生实验二</w:t>
            </w:r>
            <w:r>
              <w:rPr>
                <w:rFonts w:ascii="Tahoma" w:hAnsi="Tahoma" w:cs="Tahoma"/>
                <w:kern w:val="0"/>
                <w:szCs w:val="21"/>
              </w:rPr>
              <w:t>(B)</w:t>
            </w:r>
            <w:r>
              <w:rPr>
                <w:rFonts w:ascii="Tahoma" w:hAnsi="Tahoma" w:cs="Tahoma"/>
                <w:kern w:val="0"/>
                <w:szCs w:val="21"/>
              </w:rPr>
              <w:t>：牛顿第二定律的研究</w:t>
            </w:r>
          </w:p>
        </w:tc>
        <w:tc>
          <w:tcPr>
            <w:tcW w:w="233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加速度与作用力、质量的关系</w:t>
            </w:r>
          </w:p>
        </w:tc>
        <w:tc>
          <w:tcPr>
            <w:tcW w:w="474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用气垫导轨或打点计时器研究加速度与作用力、质量的关系；学习用控制变量的方法研究物理规律</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注：实验二（</w:t>
            </w:r>
            <w:r>
              <w:rPr>
                <w:rFonts w:ascii="Tahoma" w:hAnsi="Tahoma" w:cs="Tahoma"/>
                <w:kern w:val="0"/>
                <w:szCs w:val="21"/>
              </w:rPr>
              <w:t>A</w:t>
            </w:r>
            <w:r>
              <w:rPr>
                <w:rFonts w:ascii="Tahoma" w:hAnsi="Tahoma" w:cs="Tahoma"/>
                <w:kern w:val="0"/>
                <w:szCs w:val="21"/>
              </w:rPr>
              <w:t>）、（</w:t>
            </w:r>
            <w:r>
              <w:rPr>
                <w:rFonts w:ascii="Tahoma" w:hAnsi="Tahoma" w:cs="Tahoma"/>
                <w:kern w:val="0"/>
                <w:szCs w:val="21"/>
              </w:rPr>
              <w:t>B</w:t>
            </w:r>
            <w:r>
              <w:rPr>
                <w:rFonts w:ascii="Tahoma" w:hAnsi="Tahoma" w:cs="Tahoma"/>
                <w:kern w:val="0"/>
                <w:szCs w:val="21"/>
              </w:rPr>
              <w:t>）可任选一个</w:t>
            </w: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第二单元　机械能</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03"/>
        <w:gridCol w:w="2332"/>
        <w:gridCol w:w="4750"/>
      </w:tblGrid>
      <w:tr w:rsidR="0040631B" w:rsidTr="00213523">
        <w:trPr>
          <w:tblCellSpacing w:w="0" w:type="dxa"/>
          <w:jc w:val="center"/>
        </w:trPr>
        <w:tc>
          <w:tcPr>
            <w:tcW w:w="130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33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5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0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1. </w:t>
            </w:r>
            <w:r>
              <w:rPr>
                <w:rFonts w:ascii="Tahoma" w:hAnsi="Tahoma" w:cs="Tahoma"/>
                <w:kern w:val="0"/>
                <w:szCs w:val="21"/>
              </w:rPr>
              <w:t>功</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功率</w:t>
            </w:r>
          </w:p>
        </w:tc>
        <w:tc>
          <w:tcPr>
            <w:tcW w:w="233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功</w:t>
            </w:r>
          </w:p>
        </w:tc>
        <w:tc>
          <w:tcPr>
            <w:tcW w:w="4750" w:type="dxa"/>
            <w:vMerge w:val="restart"/>
            <w:tcBorders>
              <w:top w:val="outset" w:sz="6" w:space="0" w:color="auto"/>
              <w:left w:val="outset" w:sz="6" w:space="0" w:color="auto"/>
              <w:bottom w:val="outset" w:sz="6" w:space="0" w:color="auto"/>
              <w:right w:val="outset" w:sz="6" w:space="0" w:color="auto"/>
            </w:tcBorders>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理解功，知道做功的两个必要因素，并能用公式进行简单计算；理解功率的概念，知道功率与速度的关系，并能用公式进行简单计算</w:t>
            </w:r>
          </w:p>
        </w:tc>
      </w:tr>
      <w:tr w:rsidR="0040631B" w:rsidTr="00213523">
        <w:trPr>
          <w:tblCellSpacing w:w="0" w:type="dxa"/>
          <w:jc w:val="center"/>
        </w:trPr>
        <w:tc>
          <w:tcPr>
            <w:tcW w:w="130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3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功率</w:t>
            </w:r>
          </w:p>
        </w:tc>
        <w:tc>
          <w:tcPr>
            <w:tcW w:w="475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3"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2. </w:t>
            </w:r>
            <w:r>
              <w:rPr>
                <w:rFonts w:ascii="Tahoma" w:hAnsi="Tahoma" w:cs="Tahoma"/>
                <w:kern w:val="0"/>
                <w:szCs w:val="21"/>
              </w:rPr>
              <w:t>动能</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动能定理</w:t>
            </w:r>
          </w:p>
        </w:tc>
        <w:tc>
          <w:tcPr>
            <w:tcW w:w="233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动能</w:t>
            </w:r>
          </w:p>
        </w:tc>
        <w:tc>
          <w:tcPr>
            <w:tcW w:w="4750" w:type="dxa"/>
            <w:vMerge w:val="restart"/>
            <w:tcBorders>
              <w:top w:val="outset" w:sz="6" w:space="0" w:color="auto"/>
              <w:left w:val="outset" w:sz="6" w:space="0" w:color="auto"/>
              <w:bottom w:val="outset" w:sz="6" w:space="0" w:color="auto"/>
              <w:right w:val="outset" w:sz="6" w:space="0" w:color="auto"/>
            </w:tcBorders>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了解动能和动能定理，能用动能定理解释生产、生活中的一些实际问题</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演示实验：动能与物体质量、速度的关系</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实践活动：通过查找资料，收集汽车刹车距离</w:t>
            </w:r>
            <w:r>
              <w:rPr>
                <w:rFonts w:ascii="Tahoma" w:hAnsi="Tahoma" w:cs="Tahoma"/>
                <w:kern w:val="0"/>
                <w:szCs w:val="21"/>
              </w:rPr>
              <w:lastRenderedPageBreak/>
              <w:t>与车速关系的数据，尝试用动能定理进行解释</w:t>
            </w:r>
          </w:p>
        </w:tc>
      </w:tr>
      <w:tr w:rsidR="0040631B" w:rsidTr="00213523">
        <w:trPr>
          <w:tblCellSpacing w:w="0" w:type="dxa"/>
          <w:jc w:val="center"/>
        </w:trPr>
        <w:tc>
          <w:tcPr>
            <w:tcW w:w="1303"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3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动能定理</w:t>
            </w:r>
          </w:p>
        </w:tc>
        <w:tc>
          <w:tcPr>
            <w:tcW w:w="475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right"/>
        <w:rPr>
          <w:rFonts w:ascii="Tahoma" w:hAnsi="Tahoma" w:cs="Tahoma"/>
          <w:color w:val="333333"/>
          <w:kern w:val="0"/>
          <w:szCs w:val="21"/>
        </w:rPr>
      </w:pPr>
      <w:r>
        <w:rPr>
          <w:rFonts w:ascii="Tahoma" w:hAnsi="Tahoma" w:cs="Tahoma"/>
          <w:color w:val="333333"/>
          <w:kern w:val="0"/>
          <w:szCs w:val="21"/>
        </w:rPr>
        <w:lastRenderedPageBreak/>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10"/>
        <w:gridCol w:w="2353"/>
        <w:gridCol w:w="4722"/>
      </w:tblGrid>
      <w:tr w:rsidR="0040631B" w:rsidTr="00213523">
        <w:trPr>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2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1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3. </w:t>
            </w:r>
            <w:r>
              <w:rPr>
                <w:rFonts w:ascii="Tahoma" w:hAnsi="Tahoma" w:cs="Tahoma"/>
                <w:kern w:val="0"/>
                <w:szCs w:val="21"/>
              </w:rPr>
              <w:t>势能</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机械能守恒定律</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势能（重力势能和弹性势能）</w:t>
            </w:r>
          </w:p>
        </w:tc>
        <w:tc>
          <w:tcPr>
            <w:tcW w:w="4722" w:type="dxa"/>
            <w:vMerge w:val="restart"/>
            <w:tcBorders>
              <w:top w:val="outset" w:sz="6" w:space="0" w:color="auto"/>
              <w:left w:val="outset" w:sz="6" w:space="0" w:color="auto"/>
              <w:bottom w:val="outset" w:sz="6" w:space="0" w:color="auto"/>
              <w:right w:val="outset" w:sz="6" w:space="0" w:color="auto"/>
            </w:tcBorders>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了解重力势能和弹性势能，知道机械能是人类生活中常见的能量形式；理解机械能守恒定律，能进行简单计算，并能用机械能守恒定律分析生产、生活中的有关问题</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演示实验：重力势能与物体质量、高度的关系；动能与势能的相互转化</w:t>
            </w: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机械能守恒定律</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第三单元　热现象及应用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10"/>
        <w:gridCol w:w="2353"/>
        <w:gridCol w:w="4722"/>
      </w:tblGrid>
      <w:tr w:rsidR="0040631B" w:rsidTr="00213523">
        <w:trPr>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2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1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1. </w:t>
            </w:r>
            <w:r>
              <w:rPr>
                <w:rFonts w:ascii="Tahoma" w:hAnsi="Tahoma" w:cs="Tahoma"/>
                <w:kern w:val="0"/>
                <w:szCs w:val="21"/>
              </w:rPr>
              <w:t>分子动理论</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分子动理论</w:t>
            </w:r>
          </w:p>
        </w:tc>
        <w:tc>
          <w:tcPr>
            <w:tcW w:w="472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通过案例分析，了解分子动理论的基本观点，了解温度、气体的压强、热力学能等概念，知道一些在生产、生活中的温度、气体的压强的测量方法；了解改变热力学能的方法及其在生产、生活中的一些应用</w:t>
            </w: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温度</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气体的压强</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热力学能</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2. </w:t>
            </w:r>
            <w:r>
              <w:rPr>
                <w:rFonts w:ascii="Tahoma" w:hAnsi="Tahoma" w:cs="Tahoma"/>
                <w:kern w:val="0"/>
                <w:szCs w:val="21"/>
              </w:rPr>
              <w:t>能量守恒定律</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热力学第一定律</w:t>
            </w:r>
          </w:p>
        </w:tc>
        <w:tc>
          <w:tcPr>
            <w:tcW w:w="472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通过案例分析，了解热力学第一定律，知道能量守恒是自然界中最基本、最普遍的规律之一，并能运用能量守恒定律解释一些自然界中能量的转化问题；了解能源与人类生存和社会发展的关系，知道可持续发展的重大意义</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实践活动：收集资料，讨论能源的开发和利用带来的问题及应该采取的对策；讨论永动机为什么不能实现</w:t>
            </w: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能量守恒定律</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3. </w:t>
            </w:r>
            <w:r>
              <w:rPr>
                <w:rFonts w:ascii="Tahoma" w:hAnsi="Tahoma" w:cs="Tahoma"/>
                <w:kern w:val="0"/>
                <w:szCs w:val="21"/>
              </w:rPr>
              <w:t>学生实验三：测量气体的压强（选做）</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气体压强的测量</w:t>
            </w:r>
          </w:p>
        </w:tc>
        <w:tc>
          <w:tcPr>
            <w:tcW w:w="472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学习气体压强的测量方法，用</w:t>
            </w:r>
            <w:r>
              <w:rPr>
                <w:rFonts w:ascii="Tahoma" w:hAnsi="Tahoma" w:cs="Tahoma"/>
                <w:kern w:val="0"/>
                <w:szCs w:val="21"/>
              </w:rPr>
              <w:t>U</w:t>
            </w:r>
            <w:r>
              <w:rPr>
                <w:rFonts w:ascii="Tahoma" w:hAnsi="Tahoma" w:cs="Tahoma"/>
                <w:kern w:val="0"/>
                <w:szCs w:val="21"/>
              </w:rPr>
              <w:t>形管和大气压强计测量容器中气体的压强</w:t>
            </w: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第四单元　直流电路</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10"/>
        <w:gridCol w:w="2353"/>
        <w:gridCol w:w="4722"/>
      </w:tblGrid>
      <w:tr w:rsidR="0040631B" w:rsidTr="00213523">
        <w:trPr>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w:t>
            </w:r>
            <w:r>
              <w:rPr>
                <w:rFonts w:ascii="Tahoma" w:hAnsi="Tahoma" w:cs="Tahoma"/>
                <w:kern w:val="0"/>
                <w:szCs w:val="21"/>
              </w:rPr>
              <w:lastRenderedPageBreak/>
              <w:t>容</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lastRenderedPageBreak/>
              <w:t>知识点</w:t>
            </w:r>
          </w:p>
        </w:tc>
        <w:tc>
          <w:tcPr>
            <w:tcW w:w="472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lastRenderedPageBreak/>
              <w:t xml:space="preserve">1. </w:t>
            </w:r>
            <w:r>
              <w:rPr>
                <w:rFonts w:ascii="Tahoma" w:hAnsi="Tahoma" w:cs="Tahoma"/>
                <w:kern w:val="0"/>
                <w:szCs w:val="21"/>
              </w:rPr>
              <w:t>电阻定律</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电阻定律</w:t>
            </w:r>
          </w:p>
        </w:tc>
        <w:tc>
          <w:tcPr>
            <w:tcW w:w="472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理解电阻定律，知道金属导线的电阻与长度、横截面积的关系；了解超导现象</w:t>
            </w:r>
          </w:p>
        </w:tc>
      </w:tr>
      <w:tr w:rsidR="0040631B" w:rsidTr="00213523">
        <w:trPr>
          <w:tblCellSpacing w:w="0" w:type="dxa"/>
          <w:jc w:val="center"/>
        </w:trPr>
        <w:tc>
          <w:tcPr>
            <w:tcW w:w="131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2. </w:t>
            </w:r>
            <w:r>
              <w:rPr>
                <w:rFonts w:ascii="Tahoma" w:hAnsi="Tahoma" w:cs="Tahoma"/>
                <w:kern w:val="0"/>
                <w:szCs w:val="21"/>
              </w:rPr>
              <w:t>串联电路和并联电路</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串联电路</w:t>
            </w:r>
          </w:p>
        </w:tc>
        <w:tc>
          <w:tcPr>
            <w:tcW w:w="472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了解串联电路的特点，理解串联电路的分压作用，并能进行简单计算；了解并联电路的特点，理解并联电路的分流作用，并能进行简单计算</w:t>
            </w: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并联电路</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3. </w:t>
            </w:r>
            <w:r>
              <w:rPr>
                <w:rFonts w:ascii="Tahoma" w:hAnsi="Tahoma" w:cs="Tahoma"/>
                <w:kern w:val="0"/>
                <w:szCs w:val="21"/>
              </w:rPr>
              <w:t>电功电功率</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电功</w:t>
            </w:r>
          </w:p>
        </w:tc>
        <w:tc>
          <w:tcPr>
            <w:tcW w:w="472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了解电功和电功率的概念，会估算常用电器的电功率；理解焦耳定律，能运用电功、电功率的公式和焦耳定律进行简单计算</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实践活动：根据常用电器的额定功率估算其耗电量；用家用电能表查看家用电器的耗能情况</w:t>
            </w: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电功率</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焦耳定律</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right"/>
        <w:rPr>
          <w:rFonts w:ascii="Tahoma" w:hAnsi="Tahoma" w:cs="Tahoma"/>
          <w:color w:val="333333"/>
          <w:kern w:val="0"/>
          <w:szCs w:val="21"/>
        </w:rPr>
      </w:pPr>
      <w:r>
        <w:rPr>
          <w:rFonts w:ascii="Tahoma" w:hAnsi="Tahoma" w:cs="Tahoma"/>
          <w:color w:val="333333"/>
          <w:kern w:val="0"/>
          <w:szCs w:val="21"/>
        </w:rPr>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10"/>
        <w:gridCol w:w="2353"/>
        <w:gridCol w:w="4722"/>
      </w:tblGrid>
      <w:tr w:rsidR="0040631B" w:rsidTr="00213523">
        <w:trPr>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2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1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4. </w:t>
            </w:r>
            <w:r>
              <w:rPr>
                <w:rFonts w:ascii="Tahoma" w:hAnsi="Tahoma" w:cs="Tahoma"/>
                <w:kern w:val="0"/>
                <w:szCs w:val="21"/>
              </w:rPr>
              <w:t>全电路欧姆定律</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电源电动势</w:t>
            </w:r>
          </w:p>
        </w:tc>
        <w:tc>
          <w:tcPr>
            <w:tcW w:w="472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了解电源电动势和内电阻的概念，掌握全电路欧姆定律，并能进行计算；知道实验室中常用的测量电源电动势和内电阻的方法</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演示实验：全电路欧姆定律</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实践活动：观察汽车发动机启动时，车灯亮度的变化情况，解释用电负荷增加时，电灯变暗的原因</w:t>
            </w: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全电路欧姆定律</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5. </w:t>
            </w:r>
            <w:r>
              <w:rPr>
                <w:rFonts w:ascii="Tahoma" w:hAnsi="Tahoma" w:cs="Tahoma"/>
                <w:kern w:val="0"/>
                <w:szCs w:val="21"/>
              </w:rPr>
              <w:t>安全用电</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人体触电的类型</w:t>
            </w:r>
          </w:p>
        </w:tc>
        <w:tc>
          <w:tcPr>
            <w:tcW w:w="4722" w:type="dxa"/>
            <w:vMerge w:val="restart"/>
            <w:tcBorders>
              <w:top w:val="outset" w:sz="6" w:space="0" w:color="auto"/>
              <w:left w:val="outset" w:sz="6" w:space="0" w:color="auto"/>
              <w:bottom w:val="outset" w:sz="6" w:space="0" w:color="auto"/>
              <w:right w:val="outset" w:sz="6" w:space="0" w:color="auto"/>
            </w:tcBorders>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人体触电的类型，知道触电的常见原因及防范措施；了解电气火灾发生的原因，能正确选择防范和扑救措施；了解用电安全的基本常识，知道电气安全技术操作规程，学会保护人身与设备安全、防止发生事故的基本方法，了解触电急救方法</w:t>
            </w: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电气火灾的防范</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用电安全措施</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6. </w:t>
            </w:r>
            <w:r>
              <w:rPr>
                <w:rFonts w:ascii="Tahoma" w:hAnsi="Tahoma" w:cs="Tahoma"/>
                <w:kern w:val="0"/>
                <w:szCs w:val="21"/>
              </w:rPr>
              <w:t>学生实验四：多用电表的使用</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电阻的测量</w:t>
            </w:r>
          </w:p>
        </w:tc>
        <w:tc>
          <w:tcPr>
            <w:tcW w:w="472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学习多用电表的使用方法，能独立使用多用电表测量电阻、直流电流、直流电压，在教师指导下测量交流电压</w:t>
            </w: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直流电流的测量</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直流电压、交流电压的测量</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7. </w:t>
            </w:r>
            <w:r>
              <w:rPr>
                <w:rFonts w:ascii="Tahoma" w:hAnsi="Tahoma" w:cs="Tahoma"/>
                <w:kern w:val="0"/>
                <w:szCs w:val="21"/>
              </w:rPr>
              <w:t>学生实验五：测电源电</w:t>
            </w:r>
            <w:r>
              <w:rPr>
                <w:rFonts w:ascii="Tahoma" w:hAnsi="Tahoma" w:cs="Tahoma"/>
                <w:kern w:val="0"/>
                <w:szCs w:val="21"/>
              </w:rPr>
              <w:lastRenderedPageBreak/>
              <w:t>动势和内电阻（设计性实验）</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lastRenderedPageBreak/>
              <w:t>电源电动势的测量</w:t>
            </w:r>
          </w:p>
        </w:tc>
        <w:tc>
          <w:tcPr>
            <w:tcW w:w="472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利用所学知识和现有实验条件设计测量电源电动势和内电阻的实验方案，并进行实验</w:t>
            </w: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内电阻的测量</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lastRenderedPageBreak/>
        <w:t>第五单元　电场与磁场电磁感应</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10"/>
        <w:gridCol w:w="2353"/>
        <w:gridCol w:w="4722"/>
      </w:tblGrid>
      <w:tr w:rsidR="0040631B" w:rsidTr="00213523">
        <w:trPr>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2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1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1. </w:t>
            </w:r>
            <w:r>
              <w:rPr>
                <w:rFonts w:ascii="Tahoma" w:hAnsi="Tahoma" w:cs="Tahoma"/>
                <w:kern w:val="0"/>
                <w:szCs w:val="21"/>
              </w:rPr>
              <w:t>电场</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电场强度</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点电荷</w:t>
            </w:r>
          </w:p>
        </w:tc>
        <w:tc>
          <w:tcPr>
            <w:tcW w:w="472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了解点电荷、电场、电场强度、电场线、匀强电场的概念，能用电场线描述电场，能用电场强度的定义式进行简单计算</w:t>
            </w: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电场、电场强度、电场线</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匀强电场</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2. </w:t>
            </w:r>
            <w:r>
              <w:rPr>
                <w:rFonts w:ascii="Tahoma" w:hAnsi="Tahoma" w:cs="Tahoma"/>
                <w:kern w:val="0"/>
                <w:szCs w:val="21"/>
              </w:rPr>
              <w:t>电势能　电势　电势差</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电势能</w:t>
            </w:r>
          </w:p>
        </w:tc>
        <w:tc>
          <w:tcPr>
            <w:tcW w:w="472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了解电势能、电势和电势差的概念，了解匀强电场中电场强度与电势差的关系，能进行简单计算</w:t>
            </w: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电势、电势差</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匀强电场中电场强度与电势差的关系</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right"/>
        <w:rPr>
          <w:rFonts w:ascii="Tahoma" w:hAnsi="Tahoma" w:cs="Tahoma"/>
          <w:color w:val="333333"/>
          <w:kern w:val="0"/>
          <w:szCs w:val="21"/>
        </w:rPr>
      </w:pPr>
      <w:r>
        <w:rPr>
          <w:rFonts w:ascii="Tahoma" w:hAnsi="Tahoma" w:cs="Tahoma"/>
          <w:color w:val="333333"/>
          <w:kern w:val="0"/>
          <w:szCs w:val="21"/>
        </w:rPr>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10"/>
        <w:gridCol w:w="2353"/>
        <w:gridCol w:w="4722"/>
      </w:tblGrid>
      <w:tr w:rsidR="0040631B" w:rsidTr="00213523">
        <w:trPr>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2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1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3. </w:t>
            </w:r>
            <w:r>
              <w:rPr>
                <w:rFonts w:ascii="Tahoma" w:hAnsi="Tahoma" w:cs="Tahoma"/>
                <w:kern w:val="0"/>
                <w:szCs w:val="21"/>
              </w:rPr>
              <w:t>磁场</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磁感强度</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磁场、磁感线、磁感强度</w:t>
            </w:r>
          </w:p>
        </w:tc>
        <w:tc>
          <w:tcPr>
            <w:tcW w:w="472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磁场、磁感线、磁感强度、匀强磁场、磁通量的概念，会用磁感线描述磁场，能用磁感强度和磁通量的定义式进行简单计算；了解电流的磁场，会用右手螺旋定则判断直线电流、环形电流及通电螺线管的磁场方向</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演示实验：通电直导线周围的磁场；通电螺线管的磁场</w:t>
            </w: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匀强磁场</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磁通量</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电流的磁场</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4. </w:t>
            </w:r>
            <w:r>
              <w:rPr>
                <w:rFonts w:ascii="Tahoma" w:hAnsi="Tahoma" w:cs="Tahoma"/>
                <w:kern w:val="0"/>
                <w:szCs w:val="21"/>
              </w:rPr>
              <w:t>磁场对电流的作用</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左手定则</w:t>
            </w:r>
          </w:p>
        </w:tc>
        <w:tc>
          <w:tcPr>
            <w:tcW w:w="4722" w:type="dxa"/>
            <w:vMerge w:val="restart"/>
            <w:tcBorders>
              <w:top w:val="outset" w:sz="6" w:space="0" w:color="auto"/>
              <w:left w:val="outset" w:sz="6" w:space="0" w:color="auto"/>
              <w:bottom w:val="outset" w:sz="6" w:space="0" w:color="auto"/>
              <w:right w:val="outset" w:sz="6" w:space="0" w:color="auto"/>
            </w:tcBorders>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理解左手定则和安培定律，会运用左手定则判断通电导线在磁场中的受力方向，能用安培定律进行简单计算</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演示实验：磁场对通电直导线的作用</w:t>
            </w: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安培定律</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5. </w:t>
            </w:r>
            <w:r>
              <w:rPr>
                <w:rFonts w:ascii="Tahoma" w:hAnsi="Tahoma" w:cs="Tahoma"/>
                <w:kern w:val="0"/>
                <w:szCs w:val="21"/>
              </w:rPr>
              <w:t>电磁感应</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电磁感应现象</w:t>
            </w:r>
          </w:p>
        </w:tc>
        <w:tc>
          <w:tcPr>
            <w:tcW w:w="472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了解电磁感应现象，知道感应电流的产生条件；理解右手定则，能运用右手定则判断感应电流的方向；理解法拉第电磁感应定律，能运用法拉第电磁感应定律进行简单计算</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演示实验：电磁感应现象</w:t>
            </w: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右手定则</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法拉第电磁感应定律</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lastRenderedPageBreak/>
              <w:t xml:space="preserve">6. </w:t>
            </w:r>
            <w:r>
              <w:rPr>
                <w:rFonts w:ascii="Tahoma" w:hAnsi="Tahoma" w:cs="Tahoma"/>
                <w:kern w:val="0"/>
                <w:szCs w:val="21"/>
              </w:rPr>
              <w:t>自感</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互感</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自感</w:t>
            </w:r>
          </w:p>
        </w:tc>
        <w:tc>
          <w:tcPr>
            <w:tcW w:w="472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了解自感、互感现象，能简叙日光灯、变压器的工作原理；了解自感电动势的概念，知道自感电动势的产生条件及影响自感电动势大小的因素</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实践活动：观察日光灯电路，分析日光灯镇流器的作用和原理；举例说明自感现象在生产、生活中的应用</w:t>
            </w: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日光灯的工作原理</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互感</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变压器的工作原理</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第六单元　光现象及应用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05"/>
        <w:gridCol w:w="2355"/>
        <w:gridCol w:w="4725"/>
      </w:tblGrid>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1. </w:t>
            </w:r>
            <w:r>
              <w:rPr>
                <w:rFonts w:ascii="Tahoma" w:hAnsi="Tahoma" w:cs="Tahoma"/>
                <w:kern w:val="0"/>
                <w:szCs w:val="21"/>
              </w:rPr>
              <w:t>光的全反射</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光的全反射</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通过案例分析，认识光的全反射现象，了解光导纤维的工作原理及其在生产、生活中的应用</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实践活动：收集资料，了解光导纤维在现代通信中的重要作用</w:t>
            </w: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2. </w:t>
            </w:r>
            <w:r>
              <w:rPr>
                <w:rFonts w:ascii="Tahoma" w:hAnsi="Tahoma" w:cs="Tahoma"/>
                <w:kern w:val="0"/>
                <w:szCs w:val="21"/>
              </w:rPr>
              <w:t>激光的特性及应用</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激光的特性</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通过案例分析，了解激光的特性，能简叙激光在生产、生活中的应用</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实践活动：收集资料，了解激光技术在科技和军事中的重要作用</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激光的应用</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3. </w:t>
            </w:r>
            <w:r>
              <w:rPr>
                <w:rFonts w:ascii="Tahoma" w:hAnsi="Tahoma" w:cs="Tahoma"/>
                <w:kern w:val="0"/>
                <w:szCs w:val="21"/>
              </w:rPr>
              <w:t>学生实验六：光的全反射（选做）</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光的全反射</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分别用半圆形玻璃砖、全反射棱镜观察光的全反射现象，分析光的全反射的条件，体会光的全反射的应用</w:t>
            </w: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第七单元　核能及应用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10"/>
        <w:gridCol w:w="2353"/>
        <w:gridCol w:w="4722"/>
      </w:tblGrid>
      <w:tr w:rsidR="0040631B" w:rsidTr="00213523">
        <w:trPr>
          <w:tblCellSpacing w:w="0" w:type="dxa"/>
          <w:jc w:val="center"/>
        </w:trPr>
        <w:tc>
          <w:tcPr>
            <w:tcW w:w="131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22"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1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1. </w:t>
            </w:r>
            <w:r>
              <w:rPr>
                <w:rFonts w:ascii="Tahoma" w:hAnsi="Tahoma" w:cs="Tahoma"/>
                <w:kern w:val="0"/>
                <w:szCs w:val="21"/>
              </w:rPr>
              <w:t>原子结构</w:t>
            </w:r>
            <w:r>
              <w:rPr>
                <w:rFonts w:ascii="Tahoma" w:hAnsi="Tahoma" w:cs="Tahoma"/>
                <w:kern w:val="0"/>
                <w:szCs w:val="21"/>
              </w:rPr>
              <w:t xml:space="preserve"> </w:t>
            </w:r>
            <w:r>
              <w:rPr>
                <w:rFonts w:ascii="Tahoma" w:hAnsi="Tahoma" w:cs="Tahoma"/>
                <w:kern w:val="0"/>
                <w:szCs w:val="21"/>
              </w:rPr>
              <w:t>原子核的组成</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原子的核式结构</w:t>
            </w:r>
          </w:p>
        </w:tc>
        <w:tc>
          <w:tcPr>
            <w:tcW w:w="472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通过案例分析，了解原子的核式结构及原子核的组成，了解天然放射现象，知道</w:t>
            </w:r>
            <w:r>
              <w:rPr>
                <w:rFonts w:ascii="Tahoma" w:hAnsi="Tahoma" w:cs="Tahoma"/>
                <w:kern w:val="0"/>
                <w:szCs w:val="21"/>
              </w:rPr>
              <w:t>α</w:t>
            </w:r>
            <w:r>
              <w:rPr>
                <w:rFonts w:ascii="Tahoma" w:hAnsi="Tahoma" w:cs="Tahoma"/>
                <w:kern w:val="0"/>
                <w:szCs w:val="21"/>
              </w:rPr>
              <w:t>射线、</w:t>
            </w:r>
            <w:r>
              <w:rPr>
                <w:rFonts w:ascii="Tahoma" w:hAnsi="Tahoma" w:cs="Tahoma"/>
                <w:kern w:val="0"/>
                <w:szCs w:val="21"/>
              </w:rPr>
              <w:t>β</w:t>
            </w:r>
            <w:r>
              <w:rPr>
                <w:rFonts w:ascii="Tahoma" w:hAnsi="Tahoma" w:cs="Tahoma"/>
                <w:kern w:val="0"/>
                <w:szCs w:val="21"/>
              </w:rPr>
              <w:t>射线、</w:t>
            </w:r>
            <w:r>
              <w:rPr>
                <w:rFonts w:ascii="Tahoma" w:hAnsi="Tahoma" w:cs="Tahoma"/>
                <w:kern w:val="0"/>
                <w:szCs w:val="21"/>
              </w:rPr>
              <w:t>γ</w:t>
            </w:r>
            <w:r>
              <w:rPr>
                <w:rFonts w:ascii="Tahoma" w:hAnsi="Tahoma" w:cs="Tahoma"/>
                <w:kern w:val="0"/>
                <w:szCs w:val="21"/>
              </w:rPr>
              <w:t>射线及其特性，知道放射性物质对生物体的作用，以及放射性物质的危害和防护</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实践活动：收集资料，了解物质的放射性在医疗实践和农业生产中的主要应用</w:t>
            </w: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原子核的组成</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天然放射现象</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2. </w:t>
            </w:r>
            <w:r>
              <w:rPr>
                <w:rFonts w:ascii="Tahoma" w:hAnsi="Tahoma" w:cs="Tahoma"/>
                <w:kern w:val="0"/>
                <w:szCs w:val="21"/>
              </w:rPr>
              <w:t>核</w:t>
            </w:r>
            <w:r>
              <w:rPr>
                <w:rFonts w:ascii="Tahoma" w:hAnsi="Tahoma" w:cs="Tahoma"/>
                <w:kern w:val="0"/>
                <w:szCs w:val="21"/>
              </w:rPr>
              <w:lastRenderedPageBreak/>
              <w:t>能</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核技术</w:t>
            </w: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lastRenderedPageBreak/>
              <w:t>核能、质量亏损</w:t>
            </w:r>
          </w:p>
        </w:tc>
        <w:tc>
          <w:tcPr>
            <w:tcW w:w="4722"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通过案例分析，了解重核裂变和轻核聚变，</w:t>
            </w:r>
            <w:r>
              <w:rPr>
                <w:rFonts w:ascii="Tahoma" w:hAnsi="Tahoma" w:cs="Tahoma"/>
                <w:kern w:val="0"/>
                <w:szCs w:val="21"/>
              </w:rPr>
              <w:lastRenderedPageBreak/>
              <w:t>初步了解核电站的工作原理</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实践活动：收集资料，了解我国发展与利用核技术的成就和前景，了解核电站放射性废料妥善处理的必要性和方法</w:t>
            </w: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重核裂变</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1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轻核聚变</w:t>
            </w:r>
          </w:p>
        </w:tc>
        <w:tc>
          <w:tcPr>
            <w:tcW w:w="4722"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b/>
          <w:bCs/>
          <w:color w:val="333333"/>
          <w:kern w:val="0"/>
          <w:szCs w:val="21"/>
        </w:rPr>
        <w:lastRenderedPageBreak/>
        <w:t>2. </w:t>
      </w:r>
      <w:r>
        <w:rPr>
          <w:rFonts w:ascii="Tahoma" w:hAnsi="Tahoma" w:cs="Tahoma"/>
          <w:b/>
          <w:bCs/>
          <w:color w:val="333333"/>
          <w:kern w:val="0"/>
          <w:szCs w:val="21"/>
        </w:rPr>
        <w:t>职业模块</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职业模块一　机械建筑类</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专题一　运动和力</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05"/>
        <w:gridCol w:w="2355"/>
        <w:gridCol w:w="4725"/>
      </w:tblGrid>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1. </w:t>
            </w:r>
            <w:r>
              <w:rPr>
                <w:rFonts w:ascii="Tahoma" w:hAnsi="Tahoma" w:cs="Tahoma"/>
                <w:kern w:val="0"/>
                <w:szCs w:val="21"/>
              </w:rPr>
              <w:t>物体受力分析</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受力分析</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了解物体受力分析的基本方法，能结合物体运动状态分析物体受力情况</w:t>
            </w: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2. </w:t>
            </w:r>
            <w:r>
              <w:rPr>
                <w:rFonts w:ascii="Tahoma" w:hAnsi="Tahoma" w:cs="Tahoma"/>
                <w:kern w:val="0"/>
                <w:szCs w:val="21"/>
              </w:rPr>
              <w:t>物体的平衡</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共点力作用下物体的平衡</w:t>
            </w:r>
          </w:p>
        </w:tc>
        <w:tc>
          <w:tcPr>
            <w:tcW w:w="4725" w:type="dxa"/>
            <w:vMerge w:val="restart"/>
            <w:tcBorders>
              <w:top w:val="outset" w:sz="6" w:space="0" w:color="auto"/>
              <w:left w:val="outset" w:sz="6" w:space="0" w:color="auto"/>
              <w:bottom w:val="outset" w:sz="6" w:space="0" w:color="auto"/>
              <w:right w:val="outset" w:sz="6" w:space="0" w:color="auto"/>
            </w:tcBorders>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理解共点力作用下物体的平衡条件，能进行简单计算；理解力矩的概念、力矩的平衡条件，能进行简单计算。知道物体的平衡在机械、建筑等行业中的应用</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实践活动：通过对起重机的观察，认识常见的承重结构；通过参观厂房建筑，了解建筑结构的平衡，从力学的角度讨论它们的特点</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力矩、力矩的平衡</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3. </w:t>
            </w:r>
            <w:r>
              <w:rPr>
                <w:rFonts w:ascii="Tahoma" w:hAnsi="Tahoma" w:cs="Tahoma"/>
                <w:kern w:val="0"/>
                <w:szCs w:val="21"/>
              </w:rPr>
              <w:t>动量</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动量守恒定律</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动量</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了解动量概念，了解动量定理，能举出生活中的一些应用实例；了解动量守恒定律，能解释简单的碰撞、反冲问题</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动量定理</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动量守恒定律</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4. </w:t>
            </w:r>
            <w:r>
              <w:rPr>
                <w:rFonts w:ascii="Tahoma" w:hAnsi="Tahoma" w:cs="Tahoma"/>
                <w:kern w:val="0"/>
                <w:szCs w:val="21"/>
              </w:rPr>
              <w:t>匀速圆周运动</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匀速圆周运动</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匀速圆周运动的概念，知道匀速圆周运动产生的条件，能举出匀速圆周运动的实例；了解描述匀速圆周运动的基本物理量，知道周期、频率、线速度、角速度之间的关系；理解向心力、向心加速度的概念及计算公式，能进行简单计算；了解离心现象，能举出离心现象的实例</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演示实验：线速度的方向</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实践活动：通过观察公路拐弯处路面的倾斜情况及自行车拐弯时的受力情况，分析向心力的来源；观察家用洗衣机的脱水情况，了解离心现象</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周期、频率、线速度、角速度</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向心力、向心加速度</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离心现象</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lastRenderedPageBreak/>
        <w:t>专题二　机械振动与机械波</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05"/>
        <w:gridCol w:w="2355"/>
        <w:gridCol w:w="4725"/>
      </w:tblGrid>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1. </w:t>
            </w:r>
            <w:r>
              <w:rPr>
                <w:rFonts w:ascii="Tahoma" w:hAnsi="Tahoma" w:cs="Tahoma"/>
                <w:kern w:val="0"/>
                <w:szCs w:val="21"/>
              </w:rPr>
              <w:t>简谐运动</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弹簧振子的运动</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了解弹簧振子的运动，知道弹簧振子的运动的特点；了解描述振动的几个物理量，知道振幅、周期、频率的含义</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演示实验：弹簧振子的运动</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振动的振幅、周期、频率</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2. </w:t>
            </w:r>
            <w:r>
              <w:rPr>
                <w:rFonts w:ascii="Tahoma" w:hAnsi="Tahoma" w:cs="Tahoma"/>
                <w:kern w:val="0"/>
                <w:szCs w:val="21"/>
              </w:rPr>
              <w:t>受迫振动　共振</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受迫振动</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了解受迫振动的概念，知道受迫振动的特点，能举出生产、生活中受迫振动的实例；了解共振的概念，知道共振产生的条件，能举出共振的危害和应用的实例</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演示实验：受迫振动和共振</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实践活动：通过观察机器设备的运转情况，了解共振的危害及防止方法</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共振</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共振的危害和应用</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3. </w:t>
            </w:r>
            <w:r>
              <w:rPr>
                <w:rFonts w:ascii="Tahoma" w:hAnsi="Tahoma" w:cs="Tahoma"/>
                <w:kern w:val="0"/>
                <w:szCs w:val="21"/>
              </w:rPr>
              <w:t>机械波</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机械波</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了解机械波的产生条件，能区别横波和纵波；理解波长、频率和波速的物理意义，知道它们之间的关系</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演示实验：横波的形成和传播；纵波的形成和传播</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横波和纵波</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波长、频率和波速</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专题三　固体、液体和液晶</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05"/>
        <w:gridCol w:w="2355"/>
        <w:gridCol w:w="4725"/>
      </w:tblGrid>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固体、液体和液晶</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晶体和非晶体</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了解晶体、非晶体，知道晶体和非晶体在外形上和物理性质上的区别；了解液体的表面张力，知道表面张力产生的原因；了解液晶，知道液晶态与固态、液态的关系</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实践活动：用熔化的石蜡显示云母片和玻璃片的热传导性质，说明物质的各向异性与各向同性；将硬币轻轻放在水面上，观察表面张力现象</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液体的表面张力</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液体和液晶</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专题四　液体、气体的性质及应用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05"/>
        <w:gridCol w:w="2355"/>
        <w:gridCol w:w="4725"/>
      </w:tblGrid>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1. </w:t>
            </w:r>
            <w:r>
              <w:rPr>
                <w:rFonts w:ascii="Tahoma" w:hAnsi="Tahoma" w:cs="Tahoma"/>
                <w:kern w:val="0"/>
                <w:szCs w:val="21"/>
              </w:rPr>
              <w:t>液</w:t>
            </w:r>
            <w:r>
              <w:rPr>
                <w:rFonts w:ascii="Tahoma" w:hAnsi="Tahoma" w:cs="Tahoma"/>
                <w:kern w:val="0"/>
                <w:szCs w:val="21"/>
              </w:rPr>
              <w:lastRenderedPageBreak/>
              <w:t>体的流动及应用</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lastRenderedPageBreak/>
              <w:t>帕斯卡定律</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了解帕斯卡定律，知道帕斯卡定律在生产、生</w:t>
            </w:r>
            <w:r>
              <w:rPr>
                <w:rFonts w:ascii="Tahoma" w:hAnsi="Tahoma" w:cs="Tahoma"/>
                <w:kern w:val="0"/>
                <w:szCs w:val="21"/>
              </w:rPr>
              <w:lastRenderedPageBreak/>
              <w:t>活中的一些应用；了解流体的连续性原理，能举出流体的连续性原理的应用实例</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流体的连续性原理</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lastRenderedPageBreak/>
              <w:t xml:space="preserve">2. </w:t>
            </w:r>
            <w:r>
              <w:rPr>
                <w:rFonts w:ascii="Tahoma" w:hAnsi="Tahoma" w:cs="Tahoma"/>
                <w:kern w:val="0"/>
                <w:szCs w:val="21"/>
              </w:rPr>
              <w:t>理想气体状态方程</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理想气体的状态参量</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了解理想气体的状态参量，会用状态参量描述理想气体的状态；了解理想气体状态方程，能进行简单计算</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实践活动：通过参观，了解气动设备在自动控制方面的应用</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理想气体状态方程</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职业模块二　电工电子类</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专题一　运动和力</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05"/>
        <w:gridCol w:w="2355"/>
        <w:gridCol w:w="4725"/>
      </w:tblGrid>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1. </w:t>
            </w:r>
            <w:r>
              <w:rPr>
                <w:rFonts w:ascii="Tahoma" w:hAnsi="Tahoma" w:cs="Tahoma"/>
                <w:kern w:val="0"/>
                <w:szCs w:val="21"/>
              </w:rPr>
              <w:t>物体受力分析</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受力分析</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了解物体受力分析的基本方法，能结合物体运动状态分析物体受力情况</w:t>
            </w: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2. </w:t>
            </w:r>
            <w:r>
              <w:rPr>
                <w:rFonts w:ascii="Tahoma" w:hAnsi="Tahoma" w:cs="Tahoma"/>
                <w:kern w:val="0"/>
                <w:szCs w:val="21"/>
              </w:rPr>
              <w:t>物体的平衡</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共点力作用下物体的平衡</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理解共点力作用下物体的平衡条件；了解力矩的概念、力矩的平衡条件，能进行简单计算。知道物体的平衡在生产、生活中的一些应用</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演示实验：共点力作用下物体的平衡、有固定转动轴物体的平衡</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力矩、力矩的平衡</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3. </w:t>
            </w:r>
            <w:r>
              <w:rPr>
                <w:rFonts w:ascii="Tahoma" w:hAnsi="Tahoma" w:cs="Tahoma"/>
                <w:kern w:val="0"/>
                <w:szCs w:val="21"/>
              </w:rPr>
              <w:t>曲线运动</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平抛运动</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平抛运动的特点及规律，能进行简单计算；了解匀速圆周运动的概念，知道匀速圆周运动产生的条件；了解描述匀速圆周运动的基本物理量，知道周期、频率、线速度、角速度之间的关系；理解向心力、向心加速度的概念及计算公式，能进行简单计算</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演示实验：线速度的方向</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实践活动：通过观察公路拐弯处路面的倾斜情况及自行车拐弯时的受力情况，分析向心力的来源</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匀速圆周运动</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周期、频率、线速度、角速度</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向心力、向心加速度</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4. </w:t>
            </w:r>
            <w:r>
              <w:rPr>
                <w:rFonts w:ascii="Tahoma" w:hAnsi="Tahoma" w:cs="Tahoma"/>
                <w:kern w:val="0"/>
                <w:szCs w:val="21"/>
              </w:rPr>
              <w:t>机械振动和机械波</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机械振动与共振</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了解机械振动，知道其运动的特点，了解描述振动的几个物理量；了解受迫振动和共振的概念，知道共振产生的条件</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演示实验：单摆的振动、受迫振动、共振</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机械波</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机械波</w:t>
            </w:r>
            <w:r>
              <w:rPr>
                <w:rFonts w:ascii="Tahoma" w:hAnsi="Tahoma" w:cs="Tahoma"/>
                <w:kern w:val="0"/>
                <w:szCs w:val="21"/>
              </w:rPr>
              <w:t xml:space="preserve"> </w:t>
            </w:r>
            <w:r>
              <w:rPr>
                <w:rFonts w:ascii="Tahoma" w:hAnsi="Tahoma" w:cs="Tahoma"/>
                <w:kern w:val="0"/>
                <w:szCs w:val="21"/>
              </w:rPr>
              <w:t>了解机械波的产生条件，能区别横波和纵波；了解波长、频率和波速的物理意义，</w:t>
            </w:r>
            <w:r>
              <w:rPr>
                <w:rFonts w:ascii="Tahoma" w:hAnsi="Tahoma" w:cs="Tahoma"/>
                <w:kern w:val="0"/>
                <w:szCs w:val="21"/>
              </w:rPr>
              <w:lastRenderedPageBreak/>
              <w:t>知道它们之间的关系</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演示实验：横波的形成和传播；纵波的形成和传播</w:t>
            </w: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lastRenderedPageBreak/>
        <w:t>专题二　静电场的应用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05"/>
        <w:gridCol w:w="2355"/>
        <w:gridCol w:w="4725"/>
      </w:tblGrid>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1. </w:t>
            </w:r>
            <w:r>
              <w:rPr>
                <w:rFonts w:ascii="Tahoma" w:hAnsi="Tahoma" w:cs="Tahoma"/>
                <w:kern w:val="0"/>
                <w:szCs w:val="21"/>
              </w:rPr>
              <w:t>电容电容器</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电容</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了解电容的概念，知道电容的定义式；了解电容器，能识别电容器的型号，并能举出电容器在电路中的作用的实例；了解真空中平行板电容器的电容公式</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演示实验：平行板电容器的电容</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实践活动：使用闪光灯照相，了解电容器在照相机闪光灯中的作用</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电容器</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真空中平行板电容器的电容公式</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2. </w:t>
            </w:r>
            <w:r>
              <w:rPr>
                <w:rFonts w:ascii="Tahoma" w:hAnsi="Tahoma" w:cs="Tahoma"/>
                <w:kern w:val="0"/>
                <w:szCs w:val="21"/>
              </w:rPr>
              <w:t>静电感应　静电屏蔽</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静电感应</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了解静电感应的概念和静电感应产生的原因；了解静电屏蔽的概念，知道静电屏蔽在工程技术中的一些应用</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实践活动：观察建筑物上的避雷系统</w:t>
            </w:r>
            <w:r>
              <w:rPr>
                <w:rFonts w:ascii="Tahoma" w:hAnsi="Tahoma" w:cs="Tahoma"/>
                <w:kern w:val="0"/>
                <w:szCs w:val="21"/>
              </w:rPr>
              <w:t>(</w:t>
            </w:r>
            <w:r>
              <w:rPr>
                <w:rFonts w:ascii="Tahoma" w:hAnsi="Tahoma" w:cs="Tahoma"/>
                <w:kern w:val="0"/>
                <w:szCs w:val="21"/>
              </w:rPr>
              <w:t>避雷针、带、网</w:t>
            </w:r>
            <w:r>
              <w:rPr>
                <w:rFonts w:ascii="Tahoma" w:hAnsi="Tahoma" w:cs="Tahoma"/>
                <w:kern w:val="0"/>
                <w:szCs w:val="21"/>
              </w:rPr>
              <w:t>)</w:t>
            </w:r>
            <w:r>
              <w:rPr>
                <w:rFonts w:ascii="Tahoma" w:hAnsi="Tahoma" w:cs="Tahoma"/>
                <w:kern w:val="0"/>
                <w:szCs w:val="21"/>
              </w:rPr>
              <w:t>，了解避雷系统防止建筑物遭雷击的原理；收集资料，了解通信电缆、电子仪器、高压设备静电屏蔽的方法</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静电屏蔽</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3. </w:t>
            </w:r>
            <w:r>
              <w:rPr>
                <w:rFonts w:ascii="Tahoma" w:hAnsi="Tahoma" w:cs="Tahoma"/>
                <w:kern w:val="0"/>
                <w:szCs w:val="21"/>
              </w:rPr>
              <w:t>静电的应用和防止</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静电的应用</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了解静电的应用，知道静电除尘、静电复印的工作原理；知道静电的危害和防止的方法</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实践活动：通过参观、收集资料等方法，了解静电的危害和防止方法</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静电的防止</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4. </w:t>
            </w:r>
            <w:r>
              <w:rPr>
                <w:rFonts w:ascii="Tahoma" w:hAnsi="Tahoma" w:cs="Tahoma"/>
                <w:kern w:val="0"/>
                <w:szCs w:val="21"/>
              </w:rPr>
              <w:t>带电粒子在匀强电场中的运动</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带电粒子在匀强电场中的运动</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了解带电粒子在匀强电场中的运动，知道带电粒子在匀强电场中的运动规律（限带电粒子沿电场方向和垂直电场方向进入电场）；了解电子射线管的工作原理，能举出其应用实例</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演示实验：电子射线管</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电子射线管的工作原理</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专题三　磁场的应用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05"/>
        <w:gridCol w:w="2355"/>
        <w:gridCol w:w="4725"/>
      </w:tblGrid>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1. </w:t>
            </w:r>
            <w:r>
              <w:rPr>
                <w:rFonts w:ascii="Tahoma" w:hAnsi="Tahoma" w:cs="Tahoma"/>
                <w:kern w:val="0"/>
                <w:szCs w:val="21"/>
              </w:rPr>
              <w:t>磁场对通</w:t>
            </w:r>
            <w:r>
              <w:rPr>
                <w:rFonts w:ascii="Tahoma" w:hAnsi="Tahoma" w:cs="Tahoma"/>
                <w:kern w:val="0"/>
                <w:szCs w:val="21"/>
              </w:rPr>
              <w:lastRenderedPageBreak/>
              <w:t>电矩形线圈的作用</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lastRenderedPageBreak/>
              <w:t>磁场对通电矩形线圈的作用</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了解匀强磁场对通电矩形线圈的作用，能用磁力矩公式进行简单计算；了解磁电式电表的工</w:t>
            </w:r>
            <w:r>
              <w:rPr>
                <w:rFonts w:ascii="Tahoma" w:hAnsi="Tahoma" w:cs="Tahoma"/>
                <w:kern w:val="0"/>
                <w:szCs w:val="21"/>
              </w:rPr>
              <w:lastRenderedPageBreak/>
              <w:t>作原理，能识别相关磁电式电表的型号和适用范围，学会使用磁电式电表</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实践活动：观察磁电式电表的构造，了解其工作原理</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磁电式电表的工作原理</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right"/>
        <w:rPr>
          <w:rFonts w:ascii="Tahoma" w:hAnsi="Tahoma" w:cs="Tahoma"/>
          <w:color w:val="333333"/>
          <w:kern w:val="0"/>
          <w:szCs w:val="21"/>
        </w:rPr>
      </w:pPr>
      <w:r>
        <w:rPr>
          <w:rFonts w:ascii="Tahoma" w:hAnsi="Tahoma" w:cs="Tahoma"/>
          <w:color w:val="333333"/>
          <w:kern w:val="0"/>
          <w:szCs w:val="21"/>
        </w:rPr>
        <w:lastRenderedPageBreak/>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05"/>
        <w:gridCol w:w="2355"/>
        <w:gridCol w:w="4725"/>
      </w:tblGrid>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2. </w:t>
            </w:r>
            <w:r>
              <w:rPr>
                <w:rFonts w:ascii="Tahoma" w:hAnsi="Tahoma" w:cs="Tahoma"/>
                <w:kern w:val="0"/>
                <w:szCs w:val="21"/>
              </w:rPr>
              <w:t>磁场对运动电荷的作用</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洛伦兹力</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理解洛伦兹力，能用左手定则判断洛伦兹力的方向，并能用洛伦兹力公式进行简单计算；了解带电粒子在匀强磁场中的运动，知道带电粒子在匀强磁场中的运动规律（限带电粒子垂直进入磁场）；了解显像管的工作原理，能举出其应用实例</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演示实验：观察阴极射线在磁场中的偏转</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带电粒子在匀强磁场中的运动</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显像管的工作原理</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3. </w:t>
            </w:r>
            <w:r>
              <w:rPr>
                <w:rFonts w:ascii="Tahoma" w:hAnsi="Tahoma" w:cs="Tahoma"/>
                <w:kern w:val="0"/>
                <w:szCs w:val="21"/>
              </w:rPr>
              <w:t>磁介质</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铁磁材料</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磁介质</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了解磁介质的概念；了解铁磁材料的种类及其特性，知道铁磁材料在电磁铁、变压器、电机、磁带、录像带、磁盘等方面的应用</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实践活动：通过收集资料，了解磁性材料在工程技术中的一些应用</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铁磁材料</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专题四　电磁波</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05"/>
        <w:gridCol w:w="2355"/>
        <w:gridCol w:w="4725"/>
      </w:tblGrid>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1. </w:t>
            </w:r>
            <w:r>
              <w:rPr>
                <w:rFonts w:ascii="Tahoma" w:hAnsi="Tahoma" w:cs="Tahoma"/>
                <w:kern w:val="0"/>
                <w:szCs w:val="21"/>
              </w:rPr>
              <w:t>电磁振荡　电磁波</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麦克斯韦电磁场理论</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了解麦克斯韦电磁场理论，能说出麦克斯韦电磁场理论的两个基本论点；了解电磁振荡的概念，知道</w:t>
            </w:r>
            <w:r>
              <w:rPr>
                <w:rFonts w:ascii="Tahoma" w:hAnsi="Tahoma" w:cs="Tahoma"/>
                <w:i/>
                <w:iCs/>
                <w:kern w:val="0"/>
                <w:szCs w:val="21"/>
              </w:rPr>
              <w:t>LC</w:t>
            </w:r>
            <w:r>
              <w:rPr>
                <w:rFonts w:ascii="Tahoma" w:hAnsi="Tahoma" w:cs="Tahoma"/>
                <w:kern w:val="0"/>
                <w:szCs w:val="21"/>
              </w:rPr>
              <w:t>振荡电路的固有周期和固有频率；了解电磁波的基本特点，知道电磁波在真空中的传播速度</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实践活动：收集资料，了解电磁波在生活中的应用，以及对人类生产、生活的影响</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电磁振荡</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电磁波</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2. </w:t>
            </w:r>
            <w:r>
              <w:rPr>
                <w:rFonts w:ascii="Tahoma" w:hAnsi="Tahoma" w:cs="Tahoma"/>
                <w:kern w:val="0"/>
                <w:szCs w:val="21"/>
              </w:rPr>
              <w:t>电磁波的发射和接收</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电磁波的发射</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了解电磁波的产生、发射和接收原理，能举出电磁波的发射、接收实例</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实践活动：通过参观电视台或收集资料，了解广播电台和电视台是怎样利用电磁波传递声音和图像的</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电磁波的接收</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lastRenderedPageBreak/>
        <w:t>职业模块三　化工农医类</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专题一　液体、气体的性质及应用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05"/>
        <w:gridCol w:w="2355"/>
        <w:gridCol w:w="4725"/>
      </w:tblGrid>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1. </w:t>
            </w:r>
            <w:r>
              <w:rPr>
                <w:rFonts w:ascii="Tahoma" w:hAnsi="Tahoma" w:cs="Tahoma"/>
                <w:kern w:val="0"/>
                <w:szCs w:val="21"/>
              </w:rPr>
              <w:t>液体的压强</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液体的压强</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了解液体压强概念，知道液体压强的常用测量方法，并能举出其在化工生产、制药或医疗实践中的应用实例</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实践活动：通过参观，认识化工生产、制药或医疗实践中测量液体压强的常用仪器</w:t>
            </w: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2. </w:t>
            </w:r>
            <w:r>
              <w:rPr>
                <w:rFonts w:ascii="Tahoma" w:hAnsi="Tahoma" w:cs="Tahoma"/>
                <w:kern w:val="0"/>
                <w:szCs w:val="21"/>
              </w:rPr>
              <w:t>液体的表面性质</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液体的表面张力</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了解液体的表面张力，理解表面张力系数；了解浸润和不浸润现象，理解毛细现象，学会用毛细管测定液体的表面张力系数；了解气体栓塞的成因及预防措施</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实践活动：设计实验，比较肥皂水和清水的表面张力；收集资料，认识农林生产或医疗实践中的毛细现象</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浸润和不浸润</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毛细现象</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气体栓塞</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3. </w:t>
            </w:r>
            <w:r>
              <w:rPr>
                <w:rFonts w:ascii="Tahoma" w:hAnsi="Tahoma" w:cs="Tahoma"/>
                <w:kern w:val="0"/>
                <w:szCs w:val="21"/>
              </w:rPr>
              <w:t>液体的流动及应用</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理想液体、液体的黏滞性</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理想液体模型，了解液体的黏滞性；了解流体的连续性原理和伯努利方程，能举出其在化工、医药、农林等行业中的应用实例；了解流量测量的常用方法，知道在化工生产、制药或医疗实践中常用的流量测量仪表；了解人体内血液流动的情况，了解血压及血压的测量</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连续性原理</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伯努利方程</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流量测量</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血液的流动、血压</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4. </w:t>
            </w:r>
            <w:r>
              <w:rPr>
                <w:rFonts w:ascii="Tahoma" w:hAnsi="Tahoma" w:cs="Tahoma"/>
                <w:kern w:val="0"/>
                <w:szCs w:val="21"/>
              </w:rPr>
              <w:t>理想气体状态方程</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理想气体的状态参量</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了解理想气体的状态参量，会用状态参量描述理想气体的状态；了解理想气体状态方程，能进行简单计算</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实践活动：通过参观，了解化工生产和制药过程中常用气体压强的测量方法</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理想气体状态方程</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5. </w:t>
            </w:r>
            <w:r>
              <w:rPr>
                <w:rFonts w:ascii="Tahoma" w:hAnsi="Tahoma" w:cs="Tahoma"/>
                <w:kern w:val="0"/>
                <w:szCs w:val="21"/>
              </w:rPr>
              <w:t>气体压强的应用</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正压与负压、分压定律</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了解正压、负压及分压定律在农林生产、医疗实践中的应用</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实践活动：观察静脉输液，讨论输液装置的原理；观察中医拔罐</w:t>
            </w: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专题二　声波及应用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05"/>
        <w:gridCol w:w="2355"/>
        <w:gridCol w:w="4725"/>
      </w:tblGrid>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1. </w:t>
            </w:r>
            <w:r>
              <w:rPr>
                <w:rFonts w:ascii="Tahoma" w:hAnsi="Tahoma" w:cs="Tahoma"/>
                <w:kern w:val="0"/>
                <w:szCs w:val="21"/>
              </w:rPr>
              <w:t>声</w:t>
            </w:r>
            <w:r>
              <w:rPr>
                <w:rFonts w:ascii="Tahoma" w:hAnsi="Tahoma" w:cs="Tahoma"/>
                <w:kern w:val="0"/>
                <w:szCs w:val="21"/>
              </w:rPr>
              <w:lastRenderedPageBreak/>
              <w:t>波多普勒效应</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lastRenderedPageBreak/>
              <w:t>声波</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了解声波的概念，知道声波的性质；了解乐音、</w:t>
            </w:r>
            <w:r>
              <w:rPr>
                <w:rFonts w:ascii="Tahoma" w:hAnsi="Tahoma" w:cs="Tahoma"/>
                <w:kern w:val="0"/>
                <w:szCs w:val="21"/>
              </w:rPr>
              <w:lastRenderedPageBreak/>
              <w:t>噪音，知道乐音、噪音对人体的影响；了解多普勒效应，能举出多普勒效应在医药卫生、气象、生活等方面应用的实例</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实践活动：了解听诊器的结构；观看录像，当一辆快速行驶的火车鸣笛时，注意它在向你驶来和离你而去时笛声音调的变化</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乐音和噪音</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多普勒效应</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2. </w:t>
            </w:r>
            <w:r>
              <w:rPr>
                <w:rFonts w:ascii="Tahoma" w:hAnsi="Tahoma" w:cs="Tahoma"/>
                <w:kern w:val="0"/>
                <w:szCs w:val="21"/>
              </w:rPr>
              <w:t>超声波的应用</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超声波</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了解超声波，知道超声波的性质；了解超声波的应用，能举出超声波在农林生产、医疗实践、制药等方面的应用实例</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实践活动：了解在农林或医疗实践中使用的超声波仪器</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超声波的应用</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专题三　电学知识及应用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05"/>
        <w:gridCol w:w="2355"/>
        <w:gridCol w:w="4725"/>
      </w:tblGrid>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1. </w:t>
            </w:r>
            <w:r>
              <w:rPr>
                <w:rFonts w:ascii="Tahoma" w:hAnsi="Tahoma" w:cs="Tahoma"/>
                <w:kern w:val="0"/>
                <w:szCs w:val="21"/>
              </w:rPr>
              <w:t>正弦交流电</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正弦交流电的产生</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了解正弦交流电的产生，理解正弦交流电的变化规律，了解正弦交流电的最大值、有效值、周期、频率的概念，能用图像描述正弦交流电</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实践活动：用示波器观察交变电流的波形，并计算其峰值和有效值</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交流电的最大值、有效值</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交流电的周期与频率</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2. </w:t>
            </w:r>
            <w:r>
              <w:rPr>
                <w:rFonts w:ascii="Tahoma" w:hAnsi="Tahoma" w:cs="Tahoma"/>
                <w:kern w:val="0"/>
                <w:szCs w:val="21"/>
              </w:rPr>
              <w:t>电容器　电感器</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电容器</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了解电容器和电感器，认识电容器和电感器对交流电的导通和阻碍作用</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实践活动：用白炽灯或交流电流表观察电容器和电感器对交变电流的导通和阻碍作用</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电感器</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3. </w:t>
            </w:r>
            <w:r>
              <w:rPr>
                <w:rFonts w:ascii="Tahoma" w:hAnsi="Tahoma" w:cs="Tahoma"/>
                <w:kern w:val="0"/>
                <w:szCs w:val="21"/>
              </w:rPr>
              <w:t>荧光灯</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荧光灯</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了解荧光灯，知道黑光灯、紫外线灯在生产、生活中的作用；了解荧光灯电路原理，学会荧光灯电路的安装与常见故障的处理</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荧光灯电路</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4. </w:t>
            </w:r>
            <w:r>
              <w:rPr>
                <w:rFonts w:ascii="Tahoma" w:hAnsi="Tahoma" w:cs="Tahoma"/>
                <w:kern w:val="0"/>
                <w:szCs w:val="21"/>
              </w:rPr>
              <w:t>二极管及其应用</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半导体</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了解半导体的概念，了解二极管的单向导电性，能识别二极管的型号，知道二极管的参数，能用多用电表测量二极管的好坏</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实践活动：收集资料，了解半导体技术在生产、生活中的应用</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二极管的单向导电性</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5. </w:t>
            </w:r>
            <w:r>
              <w:rPr>
                <w:rFonts w:ascii="Tahoma" w:hAnsi="Tahoma" w:cs="Tahoma"/>
                <w:kern w:val="0"/>
                <w:szCs w:val="21"/>
              </w:rPr>
              <w:t>整流、滤波</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整流、滤波</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了解整流、滤波的概念，知道二极管的整流作用和电容器的滤波作用</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演示实验：二极管整流电路</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二极管整流滤波电路</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right"/>
        <w:rPr>
          <w:rFonts w:ascii="Tahoma" w:hAnsi="Tahoma" w:cs="Tahoma"/>
          <w:color w:val="333333"/>
          <w:kern w:val="0"/>
          <w:szCs w:val="21"/>
        </w:rPr>
      </w:pPr>
      <w:r>
        <w:rPr>
          <w:rFonts w:ascii="Tahoma" w:hAnsi="Tahoma" w:cs="Tahoma"/>
          <w:color w:val="333333"/>
          <w:kern w:val="0"/>
          <w:szCs w:val="21"/>
        </w:rPr>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05"/>
        <w:gridCol w:w="2355"/>
        <w:gridCol w:w="4725"/>
      </w:tblGrid>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lastRenderedPageBreak/>
              <w:t>单元内容</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6. </w:t>
            </w:r>
            <w:r>
              <w:rPr>
                <w:rFonts w:ascii="Tahoma" w:hAnsi="Tahoma" w:cs="Tahoma"/>
                <w:kern w:val="0"/>
                <w:szCs w:val="21"/>
              </w:rPr>
              <w:t>三极管</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三极管的放大作用</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了解三极管的放大作用，知道三极管的参数，能识别三极管的型号</w:t>
            </w: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7. </w:t>
            </w:r>
            <w:r>
              <w:rPr>
                <w:rFonts w:ascii="Tahoma" w:hAnsi="Tahoma" w:cs="Tahoma"/>
                <w:kern w:val="0"/>
                <w:szCs w:val="21"/>
              </w:rPr>
              <w:t>电学知识的应用</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传感器</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传感器及其应用，知道常见传感器的工作原理，认识温度传感器将温度信号转换为电信号的作用；了解生物电现象及电泳、电渗和直流电疗、交流电疗；了解电场和磁场在医学中的应用，了解常用诊疗仪器的物理原理</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通过实验，观察、了解恒温箱的主要结构与原理；收集资料或参观，了解人体心电、脑电、肌电的现象及测定仪器，了解直流电疗、交流电疗在医疗实践中的应用；收集资料，了解电场和磁场在医疗实践、康复或养生保健中的应用</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人体的电现象、电疗</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电场和磁场的应用</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专题四　光学知识及应用</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05"/>
        <w:gridCol w:w="2355"/>
        <w:gridCol w:w="4725"/>
      </w:tblGrid>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1. </w:t>
            </w:r>
            <w:r>
              <w:rPr>
                <w:rFonts w:ascii="Tahoma" w:hAnsi="Tahoma" w:cs="Tahoma"/>
                <w:kern w:val="0"/>
                <w:szCs w:val="21"/>
              </w:rPr>
              <w:t>透镜成像</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透镜成像规律</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理解透镜成像规律，能用作图法画出透镜成像光路图</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演示实验：透镜成像</w:t>
            </w: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2. </w:t>
            </w:r>
            <w:r>
              <w:rPr>
                <w:rFonts w:ascii="Tahoma" w:hAnsi="Tahoma" w:cs="Tahoma"/>
                <w:kern w:val="0"/>
                <w:szCs w:val="21"/>
              </w:rPr>
              <w:t>光学仪器</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放大镜</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了解放大镜的放大原理，会使用放大镜；了解显微镜的结构和放大原理，会使用显微镜；了解纤维内窥镜和电子内窥镜的成像原理及应用</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实践活动：学会使用显微镜；了解纤维内窥镜或电子内窥镜在医疗实践中的应用</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显微镜</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内窥镜</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3. </w:t>
            </w:r>
            <w:r>
              <w:rPr>
                <w:rFonts w:ascii="Tahoma" w:hAnsi="Tahoma" w:cs="Tahoma"/>
                <w:kern w:val="0"/>
                <w:szCs w:val="21"/>
              </w:rPr>
              <w:t>眼睛及视力</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眼睛的光学结构及视力</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了解眼睛的光学结构及视力；了解异常眼的成因及矫正方法</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实践活动：通过观察模型、画光路图等方法，了解眼睛的光学结构、异常眼的成因及矫正方法</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异常眼及矫正</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4. </w:t>
            </w:r>
            <w:r>
              <w:rPr>
                <w:rFonts w:ascii="Tahoma" w:hAnsi="Tahoma" w:cs="Tahoma"/>
                <w:kern w:val="0"/>
                <w:szCs w:val="21"/>
              </w:rPr>
              <w:t>光的干涉和衍射</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光的干涉</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了解光的干涉、衍射、偏振，了解旋光现象，知道干涉型光度计和光栅型光度计在化工和药品分析中的应用</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实践活动：通过实验，用旋光现象的原理测定液体浓度</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光的衍射</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光的偏振、旋光现象</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right"/>
        <w:rPr>
          <w:rFonts w:ascii="Tahoma" w:hAnsi="Tahoma" w:cs="Tahoma"/>
          <w:color w:val="333333"/>
          <w:kern w:val="0"/>
          <w:szCs w:val="21"/>
        </w:rPr>
      </w:pPr>
      <w:r>
        <w:rPr>
          <w:rFonts w:ascii="Tahoma" w:hAnsi="Tahoma" w:cs="Tahoma"/>
          <w:color w:val="333333"/>
          <w:kern w:val="0"/>
          <w:szCs w:val="21"/>
        </w:rPr>
        <w:lastRenderedPageBreak/>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05"/>
        <w:gridCol w:w="2355"/>
        <w:gridCol w:w="4725"/>
      </w:tblGrid>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单元内容</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知识点</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5. </w:t>
            </w:r>
            <w:r>
              <w:rPr>
                <w:rFonts w:ascii="Tahoma" w:hAnsi="Tahoma" w:cs="Tahoma"/>
                <w:kern w:val="0"/>
                <w:szCs w:val="21"/>
              </w:rPr>
              <w:t>电磁辐射和电磁波谱</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光的电磁理论</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了解光的电磁理论；了解红外线、紫外线、</w:t>
            </w:r>
            <w:r>
              <w:rPr>
                <w:rFonts w:ascii="Tahoma" w:hAnsi="Tahoma" w:cs="Tahoma"/>
                <w:kern w:val="0"/>
                <w:szCs w:val="21"/>
              </w:rPr>
              <w:t>X</w:t>
            </w:r>
            <w:r>
              <w:rPr>
                <w:rFonts w:ascii="Tahoma" w:hAnsi="Tahoma" w:cs="Tahoma"/>
                <w:kern w:val="0"/>
                <w:szCs w:val="21"/>
              </w:rPr>
              <w:t>射线、</w:t>
            </w:r>
            <w:r>
              <w:rPr>
                <w:rFonts w:ascii="Tahoma" w:hAnsi="Tahoma" w:cs="Tahoma"/>
                <w:kern w:val="0"/>
                <w:szCs w:val="21"/>
              </w:rPr>
              <w:t>γ</w:t>
            </w:r>
            <w:r>
              <w:rPr>
                <w:rFonts w:ascii="Tahoma" w:hAnsi="Tahoma" w:cs="Tahoma"/>
                <w:kern w:val="0"/>
                <w:szCs w:val="21"/>
              </w:rPr>
              <w:t>射线，知道其性质及在农林、医疗实践、医药卫生中的应用；了解电磁波谱</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实践活动：通过调查，列举与红外线、紫外线、</w:t>
            </w:r>
            <w:r>
              <w:rPr>
                <w:rFonts w:ascii="Tahoma" w:hAnsi="Tahoma" w:cs="Tahoma"/>
                <w:kern w:val="0"/>
                <w:szCs w:val="21"/>
              </w:rPr>
              <w:t>X</w:t>
            </w:r>
            <w:r>
              <w:rPr>
                <w:rFonts w:ascii="Tahoma" w:hAnsi="Tahoma" w:cs="Tahoma"/>
                <w:kern w:val="0"/>
                <w:szCs w:val="21"/>
              </w:rPr>
              <w:t>射线、</w:t>
            </w:r>
            <w:r>
              <w:rPr>
                <w:rFonts w:ascii="Tahoma" w:hAnsi="Tahoma" w:cs="Tahoma"/>
                <w:kern w:val="0"/>
                <w:szCs w:val="21"/>
              </w:rPr>
              <w:t>γ</w:t>
            </w:r>
            <w:r>
              <w:rPr>
                <w:rFonts w:ascii="Tahoma" w:hAnsi="Tahoma" w:cs="Tahoma"/>
                <w:kern w:val="0"/>
                <w:szCs w:val="21"/>
              </w:rPr>
              <w:t>射线应用有关的仪器、仪表</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红外线、紫外线</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X</w:t>
            </w:r>
            <w:r>
              <w:rPr>
                <w:rFonts w:ascii="Tahoma" w:hAnsi="Tahoma" w:cs="Tahoma"/>
                <w:kern w:val="0"/>
                <w:szCs w:val="21"/>
              </w:rPr>
              <w:t>射线、</w:t>
            </w:r>
            <w:r>
              <w:rPr>
                <w:rFonts w:ascii="Tahoma" w:hAnsi="Tahoma" w:cs="Tahoma"/>
                <w:kern w:val="0"/>
                <w:szCs w:val="21"/>
              </w:rPr>
              <w:t>γ</w:t>
            </w:r>
            <w:r>
              <w:rPr>
                <w:rFonts w:ascii="Tahoma" w:hAnsi="Tahoma" w:cs="Tahoma"/>
                <w:kern w:val="0"/>
                <w:szCs w:val="21"/>
              </w:rPr>
              <w:t>射线</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电磁波谱</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6. </w:t>
            </w:r>
            <w:r>
              <w:rPr>
                <w:rFonts w:ascii="Tahoma" w:hAnsi="Tahoma" w:cs="Tahoma"/>
                <w:kern w:val="0"/>
                <w:szCs w:val="21"/>
              </w:rPr>
              <w:t>光谱及应用</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光谱</w:t>
            </w:r>
          </w:p>
        </w:tc>
        <w:tc>
          <w:tcPr>
            <w:tcW w:w="472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了解光谱、原子光谱、吸收光谱和发射光谱；了解光谱分析的作用，知道光谱分析在化工、农林生产或医疗实践、医药生产中的应用</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实践活动：通过参观，初步了解化工、农林生产或医疗实践、药品检测中常用的光谱分析方法和仪器</w:t>
            </w: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吸收光谱与发射光谱</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13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光谱分析</w:t>
            </w:r>
          </w:p>
        </w:tc>
        <w:tc>
          <w:tcPr>
            <w:tcW w:w="472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b/>
          <w:bCs/>
          <w:color w:val="333333"/>
          <w:kern w:val="0"/>
          <w:szCs w:val="21"/>
        </w:rPr>
        <w:t>3. </w:t>
      </w:r>
      <w:r>
        <w:rPr>
          <w:rFonts w:ascii="Tahoma" w:hAnsi="Tahoma" w:cs="Tahoma"/>
          <w:b/>
          <w:bCs/>
          <w:color w:val="333333"/>
          <w:kern w:val="0"/>
          <w:szCs w:val="21"/>
        </w:rPr>
        <w:t>拓展模块</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05"/>
        <w:gridCol w:w="2355"/>
        <w:gridCol w:w="4725"/>
      </w:tblGrid>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物理专题</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专题内容</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1. </w:t>
            </w:r>
            <w:r>
              <w:rPr>
                <w:rFonts w:ascii="Tahoma" w:hAnsi="Tahoma" w:cs="Tahoma"/>
                <w:kern w:val="0"/>
                <w:szCs w:val="21"/>
              </w:rPr>
              <w:t>近代物理简介</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相对论简介</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量子力学简介</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简单了解经典时空观和相对论时空观的主要区别，知道同时的相对性、长度的相对性、时间间隔的相对性；简单了解微观世界中的量子化现象</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实践活动：收集资料，讨论相对论、量子论的建立对人类认识世界的影响</w:t>
            </w:r>
          </w:p>
        </w:tc>
      </w:tr>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2. </w:t>
            </w:r>
            <w:r>
              <w:rPr>
                <w:rFonts w:ascii="Tahoma" w:hAnsi="Tahoma" w:cs="Tahoma"/>
                <w:kern w:val="0"/>
                <w:szCs w:val="21"/>
              </w:rPr>
              <w:t>航天技术简介</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万有引力定律和天体运动</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航天技术</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地面测控技术</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了解万有引力定律、三个宇宙速度、超重和失重，简单了解天体运动知识；简单了解空间开发的意义和前景；简单了解火箭、航天器和卫星的应用；简单了解地面测控技术</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实践活动：查阅、观看有关人造地球卫星、航天飞机、空间站的文字和影视资料，了解我国航天事业的发展历史和前景</w:t>
            </w:r>
          </w:p>
        </w:tc>
      </w:tr>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3. </w:t>
            </w:r>
            <w:r>
              <w:rPr>
                <w:rFonts w:ascii="Tahoma" w:hAnsi="Tahoma" w:cs="Tahoma"/>
                <w:kern w:val="0"/>
                <w:szCs w:val="21"/>
              </w:rPr>
              <w:t>现代通信技术简介</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卫星通信</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光纤通信</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移动通信</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lastRenderedPageBreak/>
              <w:t>计算机通信</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GPS</w:t>
            </w:r>
            <w:r>
              <w:rPr>
                <w:rFonts w:ascii="Tahoma" w:hAnsi="Tahoma" w:cs="Tahoma"/>
                <w:kern w:val="0"/>
                <w:szCs w:val="21"/>
              </w:rPr>
              <w:t>卫星定位系统</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lastRenderedPageBreak/>
              <w:t>简单了解现代通信技术和现代通信手段；简单了解卫星通信、光纤通信、移动通信和计算机通信的特点</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实践活动：查找资料或访问，了解移动通信的原理；调查当地移动通信的发展情况</w:t>
            </w:r>
          </w:p>
        </w:tc>
      </w:tr>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lastRenderedPageBreak/>
              <w:t xml:space="preserve">4. </w:t>
            </w:r>
            <w:r>
              <w:rPr>
                <w:rFonts w:ascii="Tahoma" w:hAnsi="Tahoma" w:cs="Tahoma"/>
                <w:kern w:val="0"/>
                <w:szCs w:val="21"/>
              </w:rPr>
              <w:t>新能源的开发利用与节能</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太阳能的开发利用</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核能的开发利用</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风能的开发利用</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海洋能、地热能的开发利用</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节能的意义与途径</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了解太阳能、核能、风能、海洋能、地热能等新能源开发利用的意义、途径与前景；了解节能的重要性与途径</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实践活动：收集资料，了解新能源利用的途径及前景；了解节能的意义与途径并进行讨论</w:t>
            </w:r>
          </w:p>
        </w:tc>
      </w:tr>
    </w:tbl>
    <w:p w:rsidR="0040631B" w:rsidRDefault="0040631B" w:rsidP="0040631B">
      <w:pPr>
        <w:widowControl/>
        <w:shd w:val="clear" w:color="auto" w:fill="FFFFFF"/>
        <w:spacing w:before="100" w:beforeAutospacing="1" w:after="100" w:afterAutospacing="1" w:line="315" w:lineRule="atLeast"/>
        <w:jc w:val="right"/>
        <w:rPr>
          <w:rFonts w:ascii="Tahoma" w:hAnsi="Tahoma" w:cs="Tahoma"/>
          <w:color w:val="333333"/>
          <w:kern w:val="0"/>
          <w:szCs w:val="21"/>
        </w:rPr>
      </w:pPr>
      <w:r>
        <w:rPr>
          <w:rFonts w:ascii="Tahoma" w:hAnsi="Tahoma" w:cs="Tahoma"/>
          <w:color w:val="333333"/>
          <w:kern w:val="0"/>
          <w:szCs w:val="21"/>
        </w:rPr>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05"/>
        <w:gridCol w:w="2355"/>
        <w:gridCol w:w="4725"/>
      </w:tblGrid>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物理专题</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专题内容</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教学要求与活动建议</w:t>
            </w:r>
          </w:p>
        </w:tc>
      </w:tr>
      <w:tr w:rsidR="0040631B" w:rsidTr="00213523">
        <w:trPr>
          <w:tblCellSpacing w:w="0" w:type="dxa"/>
          <w:jc w:val="center"/>
        </w:trPr>
        <w:tc>
          <w:tcPr>
            <w:tcW w:w="13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 xml:space="preserve">5. </w:t>
            </w:r>
            <w:r>
              <w:rPr>
                <w:rFonts w:ascii="Tahoma" w:hAnsi="Tahoma" w:cs="Tahoma"/>
                <w:kern w:val="0"/>
                <w:szCs w:val="21"/>
              </w:rPr>
              <w:t>物理与环境保护</w:t>
            </w:r>
          </w:p>
        </w:tc>
        <w:tc>
          <w:tcPr>
            <w:tcW w:w="235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噪音污染与控制</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电磁污染与防护</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光污染与控制</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放射线污染与防治</w:t>
            </w:r>
          </w:p>
        </w:tc>
        <w:tc>
          <w:tcPr>
            <w:tcW w:w="472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了解噪音污染、电磁污染、光污染和放射线污染对环境和人类造成的危害，知道噪音污染、电磁污染、光污染和放射线污染的防护方法和控制方法</w:t>
            </w:r>
          </w:p>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实践活动：调查研究，了解造成噪音污染、电磁污染、光污染、放射线污染的主要原因</w:t>
            </w:r>
          </w:p>
        </w:tc>
      </w:tr>
    </w:tbl>
    <w:p w:rsidR="0040631B" w:rsidRPr="00155AFF" w:rsidRDefault="0040631B" w:rsidP="0040631B">
      <w:pPr>
        <w:pStyle w:val="2"/>
        <w:spacing w:before="312" w:after="312"/>
      </w:pPr>
      <w:r w:rsidRPr="00155AFF">
        <w:t>五、教学实施</w:t>
      </w:r>
    </w:p>
    <w:p w:rsidR="0040631B" w:rsidRDefault="0040631B" w:rsidP="0040631B">
      <w:pPr>
        <w:widowControl/>
        <w:shd w:val="clear" w:color="auto" w:fill="FFFFFF"/>
        <w:spacing w:before="100" w:beforeAutospacing="1" w:after="100" w:afterAutospacing="1" w:line="315" w:lineRule="atLeast"/>
        <w:jc w:val="left"/>
        <w:outlineLvl w:val="2"/>
        <w:rPr>
          <w:rFonts w:ascii="Tahoma" w:hAnsi="Tahoma" w:cs="Tahoma"/>
          <w:b/>
          <w:bCs/>
          <w:color w:val="333333"/>
          <w:kern w:val="0"/>
          <w:sz w:val="27"/>
          <w:szCs w:val="27"/>
        </w:rPr>
      </w:pPr>
      <w:r>
        <w:rPr>
          <w:rFonts w:ascii="Tahoma" w:hAnsi="Tahoma" w:cs="Tahoma"/>
          <w:b/>
          <w:bCs/>
          <w:color w:val="333333"/>
          <w:kern w:val="0"/>
          <w:sz w:val="27"/>
          <w:szCs w:val="27"/>
        </w:rPr>
        <w:t>（一）教学建议</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b/>
          <w:bCs/>
          <w:color w:val="333333"/>
          <w:kern w:val="0"/>
          <w:szCs w:val="21"/>
        </w:rPr>
        <w:t>1. </w:t>
      </w:r>
      <w:r>
        <w:rPr>
          <w:rFonts w:ascii="Tahoma" w:hAnsi="Tahoma" w:cs="Tahoma"/>
          <w:b/>
          <w:bCs/>
          <w:color w:val="333333"/>
          <w:kern w:val="0"/>
          <w:szCs w:val="21"/>
        </w:rPr>
        <w:t>教学时数安排建议</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基</w:t>
      </w:r>
      <w:r>
        <w:rPr>
          <w:rFonts w:ascii="Tahoma" w:hAnsi="Tahoma" w:cs="Tahoma"/>
          <w:color w:val="333333"/>
          <w:kern w:val="0"/>
          <w:szCs w:val="21"/>
        </w:rPr>
        <w:t xml:space="preserve"> </w:t>
      </w:r>
      <w:r>
        <w:rPr>
          <w:rFonts w:ascii="Tahoma" w:hAnsi="Tahoma" w:cs="Tahoma"/>
          <w:color w:val="333333"/>
          <w:kern w:val="0"/>
          <w:szCs w:val="21"/>
        </w:rPr>
        <w:t>础</w:t>
      </w:r>
      <w:r>
        <w:rPr>
          <w:rFonts w:ascii="Tahoma" w:hAnsi="Tahoma" w:cs="Tahoma"/>
          <w:color w:val="333333"/>
          <w:kern w:val="0"/>
          <w:szCs w:val="21"/>
        </w:rPr>
        <w:t xml:space="preserve"> </w:t>
      </w:r>
      <w:r>
        <w:rPr>
          <w:rFonts w:ascii="Tahoma" w:hAnsi="Tahoma" w:cs="Tahoma"/>
          <w:color w:val="333333"/>
          <w:kern w:val="0"/>
          <w:szCs w:val="21"/>
        </w:rPr>
        <w:t>模</w:t>
      </w:r>
      <w:r>
        <w:rPr>
          <w:rFonts w:ascii="Tahoma" w:hAnsi="Tahoma" w:cs="Tahoma"/>
          <w:color w:val="333333"/>
          <w:kern w:val="0"/>
          <w:szCs w:val="21"/>
        </w:rPr>
        <w:t xml:space="preserve"> </w:t>
      </w:r>
      <w:r>
        <w:rPr>
          <w:rFonts w:ascii="Tahoma" w:hAnsi="Tahoma" w:cs="Tahoma"/>
          <w:color w:val="333333"/>
          <w:kern w:val="0"/>
          <w:szCs w:val="21"/>
        </w:rPr>
        <w:t>块</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669"/>
        <w:gridCol w:w="4716"/>
      </w:tblGrid>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教学内容</w:t>
            </w:r>
          </w:p>
        </w:tc>
        <w:tc>
          <w:tcPr>
            <w:tcW w:w="4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教学时数</w:t>
            </w:r>
          </w:p>
        </w:tc>
      </w:tr>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第一单元　运动和力</w:t>
            </w:r>
          </w:p>
        </w:tc>
        <w:tc>
          <w:tcPr>
            <w:tcW w:w="4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12</w:t>
            </w:r>
          </w:p>
        </w:tc>
      </w:tr>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第二单元　机械能</w:t>
            </w:r>
          </w:p>
        </w:tc>
        <w:tc>
          <w:tcPr>
            <w:tcW w:w="4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6</w:t>
            </w:r>
          </w:p>
        </w:tc>
      </w:tr>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第三单元　热现象及应用</w:t>
            </w:r>
          </w:p>
        </w:tc>
        <w:tc>
          <w:tcPr>
            <w:tcW w:w="4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4</w:t>
            </w:r>
          </w:p>
        </w:tc>
      </w:tr>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第四单元　直流电路</w:t>
            </w:r>
          </w:p>
        </w:tc>
        <w:tc>
          <w:tcPr>
            <w:tcW w:w="4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10</w:t>
            </w:r>
          </w:p>
        </w:tc>
      </w:tr>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第五单元　电场与磁场电磁感应</w:t>
            </w:r>
          </w:p>
        </w:tc>
        <w:tc>
          <w:tcPr>
            <w:tcW w:w="4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10</w:t>
            </w:r>
          </w:p>
        </w:tc>
      </w:tr>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第六单元　光现象及应用</w:t>
            </w:r>
          </w:p>
        </w:tc>
        <w:tc>
          <w:tcPr>
            <w:tcW w:w="4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4</w:t>
            </w:r>
          </w:p>
        </w:tc>
      </w:tr>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第七单元　核能及应用</w:t>
            </w:r>
          </w:p>
        </w:tc>
        <w:tc>
          <w:tcPr>
            <w:tcW w:w="4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2</w:t>
            </w:r>
          </w:p>
        </w:tc>
      </w:tr>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lastRenderedPageBreak/>
              <w:t>合计</w:t>
            </w:r>
          </w:p>
        </w:tc>
        <w:tc>
          <w:tcPr>
            <w:tcW w:w="4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48</w:t>
            </w: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职业模块　一机械建筑类</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669"/>
        <w:gridCol w:w="4716"/>
      </w:tblGrid>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教学内容</w:t>
            </w:r>
          </w:p>
        </w:tc>
        <w:tc>
          <w:tcPr>
            <w:tcW w:w="4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教学时数</w:t>
            </w:r>
          </w:p>
        </w:tc>
      </w:tr>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专题一　运动和力</w:t>
            </w:r>
          </w:p>
        </w:tc>
        <w:tc>
          <w:tcPr>
            <w:tcW w:w="4716"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16</w:t>
            </w:r>
            <w:r>
              <w:rPr>
                <w:rFonts w:ascii="Tahoma" w:hAnsi="Tahoma" w:cs="Tahoma"/>
                <w:kern w:val="0"/>
                <w:szCs w:val="21"/>
              </w:rPr>
              <w:t>～</w:t>
            </w:r>
            <w:r>
              <w:rPr>
                <w:rFonts w:ascii="Tahoma" w:hAnsi="Tahoma" w:cs="Tahoma"/>
                <w:kern w:val="0"/>
                <w:szCs w:val="21"/>
              </w:rPr>
              <w:t>32</w:t>
            </w:r>
          </w:p>
        </w:tc>
      </w:tr>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专题二　机械振动与机械波</w:t>
            </w:r>
          </w:p>
        </w:tc>
        <w:tc>
          <w:tcPr>
            <w:tcW w:w="4716"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专题三　固体、液体和液晶</w:t>
            </w:r>
          </w:p>
        </w:tc>
        <w:tc>
          <w:tcPr>
            <w:tcW w:w="4716"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专题四　液体、气体的性质及应用</w:t>
            </w:r>
          </w:p>
        </w:tc>
        <w:tc>
          <w:tcPr>
            <w:tcW w:w="4716"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职业模块　二电工电子类</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668"/>
        <w:gridCol w:w="4717"/>
      </w:tblGrid>
      <w:tr w:rsidR="0040631B" w:rsidTr="00213523">
        <w:trPr>
          <w:tblCellSpacing w:w="0" w:type="dxa"/>
          <w:jc w:val="center"/>
        </w:trPr>
        <w:tc>
          <w:tcPr>
            <w:tcW w:w="3668"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教学内容</w:t>
            </w:r>
          </w:p>
        </w:tc>
        <w:tc>
          <w:tcPr>
            <w:tcW w:w="4717"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教学时数</w:t>
            </w:r>
          </w:p>
        </w:tc>
      </w:tr>
      <w:tr w:rsidR="0040631B" w:rsidTr="00213523">
        <w:trPr>
          <w:tblCellSpacing w:w="0" w:type="dxa"/>
          <w:jc w:val="center"/>
        </w:trPr>
        <w:tc>
          <w:tcPr>
            <w:tcW w:w="3668"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专题一　运动和力</w:t>
            </w:r>
          </w:p>
        </w:tc>
        <w:tc>
          <w:tcPr>
            <w:tcW w:w="4717"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16</w:t>
            </w:r>
            <w:r>
              <w:rPr>
                <w:rFonts w:ascii="Tahoma" w:hAnsi="Tahoma" w:cs="Tahoma"/>
                <w:kern w:val="0"/>
                <w:szCs w:val="21"/>
              </w:rPr>
              <w:t>～</w:t>
            </w:r>
            <w:r>
              <w:rPr>
                <w:rFonts w:ascii="Tahoma" w:hAnsi="Tahoma" w:cs="Tahoma"/>
                <w:kern w:val="0"/>
                <w:szCs w:val="21"/>
              </w:rPr>
              <w:t>32</w:t>
            </w:r>
          </w:p>
        </w:tc>
      </w:tr>
      <w:tr w:rsidR="0040631B" w:rsidTr="00213523">
        <w:trPr>
          <w:tblCellSpacing w:w="0" w:type="dxa"/>
          <w:jc w:val="center"/>
        </w:trPr>
        <w:tc>
          <w:tcPr>
            <w:tcW w:w="3668"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专题二　静电场的应用</w:t>
            </w:r>
          </w:p>
        </w:tc>
        <w:tc>
          <w:tcPr>
            <w:tcW w:w="4717"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3668"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专题三　磁场的应用</w:t>
            </w:r>
          </w:p>
        </w:tc>
        <w:tc>
          <w:tcPr>
            <w:tcW w:w="4717"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3668"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专题四　电磁波</w:t>
            </w:r>
          </w:p>
        </w:tc>
        <w:tc>
          <w:tcPr>
            <w:tcW w:w="4717"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职业模块三　化工农医类</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669"/>
        <w:gridCol w:w="4716"/>
      </w:tblGrid>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教学内容</w:t>
            </w:r>
          </w:p>
        </w:tc>
        <w:tc>
          <w:tcPr>
            <w:tcW w:w="4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教学时数</w:t>
            </w:r>
          </w:p>
        </w:tc>
      </w:tr>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专题一　液体、气体的性质及应用</w:t>
            </w:r>
          </w:p>
        </w:tc>
        <w:tc>
          <w:tcPr>
            <w:tcW w:w="4716"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16</w:t>
            </w:r>
            <w:r>
              <w:rPr>
                <w:rFonts w:ascii="Tahoma" w:hAnsi="Tahoma" w:cs="Tahoma"/>
                <w:kern w:val="0"/>
                <w:szCs w:val="21"/>
              </w:rPr>
              <w:t>～</w:t>
            </w:r>
            <w:r>
              <w:rPr>
                <w:rFonts w:ascii="Tahoma" w:hAnsi="Tahoma" w:cs="Tahoma"/>
                <w:kern w:val="0"/>
                <w:szCs w:val="21"/>
              </w:rPr>
              <w:t>32</w:t>
            </w:r>
          </w:p>
        </w:tc>
      </w:tr>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专题二　声波及应用</w:t>
            </w:r>
          </w:p>
        </w:tc>
        <w:tc>
          <w:tcPr>
            <w:tcW w:w="4716"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专题三　电学知识及应用</w:t>
            </w:r>
          </w:p>
        </w:tc>
        <w:tc>
          <w:tcPr>
            <w:tcW w:w="4716"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专题四　光学知识及应用</w:t>
            </w:r>
          </w:p>
        </w:tc>
        <w:tc>
          <w:tcPr>
            <w:tcW w:w="4716"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jc w:val="left"/>
              <w:rPr>
                <w:rFonts w:ascii="Tahoma" w:hAnsi="Tahoma" w:cs="Tahoma"/>
                <w:kern w:val="0"/>
                <w:szCs w:val="21"/>
              </w:rPr>
            </w:pP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拓展模块</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669"/>
        <w:gridCol w:w="4716"/>
      </w:tblGrid>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教学内容</w:t>
            </w:r>
          </w:p>
        </w:tc>
        <w:tc>
          <w:tcPr>
            <w:tcW w:w="4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教学时数</w:t>
            </w:r>
          </w:p>
        </w:tc>
      </w:tr>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近代物理简介</w:t>
            </w:r>
          </w:p>
        </w:tc>
        <w:tc>
          <w:tcPr>
            <w:tcW w:w="4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２</w:t>
            </w:r>
          </w:p>
        </w:tc>
      </w:tr>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航天技术简介</w:t>
            </w:r>
          </w:p>
        </w:tc>
        <w:tc>
          <w:tcPr>
            <w:tcW w:w="4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２</w:t>
            </w:r>
          </w:p>
        </w:tc>
      </w:tr>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现代通信技术简介</w:t>
            </w:r>
          </w:p>
        </w:tc>
        <w:tc>
          <w:tcPr>
            <w:tcW w:w="4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２</w:t>
            </w:r>
          </w:p>
        </w:tc>
      </w:tr>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新能源的开发利用与节能</w:t>
            </w:r>
          </w:p>
        </w:tc>
        <w:tc>
          <w:tcPr>
            <w:tcW w:w="4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２</w:t>
            </w:r>
          </w:p>
        </w:tc>
      </w:tr>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left"/>
              <w:rPr>
                <w:rFonts w:ascii="Tahoma" w:hAnsi="Tahoma" w:cs="Tahoma"/>
                <w:kern w:val="0"/>
                <w:szCs w:val="21"/>
              </w:rPr>
            </w:pPr>
            <w:r>
              <w:rPr>
                <w:rFonts w:ascii="Tahoma" w:hAnsi="Tahoma" w:cs="Tahoma"/>
                <w:kern w:val="0"/>
                <w:szCs w:val="21"/>
              </w:rPr>
              <w:t>物理与环境保护</w:t>
            </w:r>
          </w:p>
        </w:tc>
        <w:tc>
          <w:tcPr>
            <w:tcW w:w="4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２</w:t>
            </w:r>
          </w:p>
        </w:tc>
      </w:tr>
      <w:tr w:rsidR="0040631B" w:rsidTr="00213523">
        <w:trPr>
          <w:tblCellSpacing w:w="0" w:type="dxa"/>
          <w:jc w:val="center"/>
        </w:trPr>
        <w:tc>
          <w:tcPr>
            <w:tcW w:w="3669"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合计</w:t>
            </w:r>
          </w:p>
        </w:tc>
        <w:tc>
          <w:tcPr>
            <w:tcW w:w="471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widowControl/>
              <w:spacing w:before="100" w:beforeAutospacing="1" w:after="100" w:afterAutospacing="1" w:line="315" w:lineRule="atLeast"/>
              <w:ind w:left="300" w:right="300"/>
              <w:jc w:val="center"/>
              <w:rPr>
                <w:rFonts w:ascii="Tahoma" w:hAnsi="Tahoma" w:cs="Tahoma"/>
                <w:kern w:val="0"/>
                <w:szCs w:val="21"/>
              </w:rPr>
            </w:pPr>
            <w:r>
              <w:rPr>
                <w:rFonts w:ascii="Tahoma" w:hAnsi="Tahoma" w:cs="Tahoma"/>
                <w:kern w:val="0"/>
                <w:szCs w:val="21"/>
              </w:rPr>
              <w:t>10</w:t>
            </w:r>
          </w:p>
        </w:tc>
      </w:tr>
    </w:tbl>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实施学分制的学校，建议按</w:t>
      </w:r>
      <w:r>
        <w:rPr>
          <w:rFonts w:ascii="Tahoma" w:hAnsi="Tahoma" w:cs="Tahoma"/>
          <w:color w:val="333333"/>
          <w:kern w:val="0"/>
          <w:szCs w:val="21"/>
        </w:rPr>
        <w:t>16</w:t>
      </w:r>
      <w:r>
        <w:rPr>
          <w:rFonts w:ascii="Tahoma" w:hAnsi="Tahoma" w:cs="Tahoma"/>
          <w:color w:val="333333"/>
          <w:kern w:val="0"/>
          <w:szCs w:val="21"/>
        </w:rPr>
        <w:t>学时折合</w:t>
      </w:r>
      <w:r>
        <w:rPr>
          <w:rFonts w:ascii="Tahoma" w:hAnsi="Tahoma" w:cs="Tahoma"/>
          <w:color w:val="333333"/>
          <w:kern w:val="0"/>
          <w:szCs w:val="21"/>
        </w:rPr>
        <w:t>1</w:t>
      </w:r>
      <w:r>
        <w:rPr>
          <w:rFonts w:ascii="Tahoma" w:hAnsi="Tahoma" w:cs="Tahoma"/>
          <w:color w:val="333333"/>
          <w:kern w:val="0"/>
          <w:szCs w:val="21"/>
        </w:rPr>
        <w:t>学分计算。</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b/>
          <w:bCs/>
          <w:color w:val="333333"/>
          <w:kern w:val="0"/>
          <w:szCs w:val="21"/>
        </w:rPr>
        <w:t>2. </w:t>
      </w:r>
      <w:r>
        <w:rPr>
          <w:rFonts w:ascii="Tahoma" w:hAnsi="Tahoma" w:cs="Tahoma"/>
          <w:b/>
          <w:bCs/>
          <w:color w:val="333333"/>
          <w:kern w:val="0"/>
          <w:szCs w:val="21"/>
        </w:rPr>
        <w:t>教学方法与基本教学设施建议</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lastRenderedPageBreak/>
        <w:t>教师应根据本教学大纲的教学目标，结合教学的实际情况，灵活地、创造性地选择教学模式、教学方法。可采用讲授、演示、实验、讨论、参观、制作等形式开展教学。</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对基础模块中的</w:t>
      </w:r>
      <w:r>
        <w:rPr>
          <w:rFonts w:ascii="Tahoma" w:hAnsi="Tahoma" w:cs="Tahoma"/>
          <w:color w:val="333333"/>
          <w:kern w:val="0"/>
          <w:szCs w:val="21"/>
        </w:rPr>
        <w:t>“</w:t>
      </w:r>
      <w:r>
        <w:rPr>
          <w:rFonts w:ascii="Tahoma" w:hAnsi="Tahoma" w:cs="Tahoma"/>
          <w:color w:val="333333"/>
          <w:kern w:val="0"/>
          <w:szCs w:val="21"/>
        </w:rPr>
        <w:t>第三单元　热现象及应用</w:t>
      </w:r>
      <w:r>
        <w:rPr>
          <w:rFonts w:ascii="Tahoma" w:hAnsi="Tahoma" w:cs="Tahoma"/>
          <w:color w:val="333333"/>
          <w:kern w:val="0"/>
          <w:szCs w:val="21"/>
        </w:rPr>
        <w:t>”</w:t>
      </w:r>
      <w:r>
        <w:rPr>
          <w:rFonts w:ascii="Tahoma" w:hAnsi="Tahoma" w:cs="Tahoma"/>
          <w:color w:val="333333"/>
          <w:kern w:val="0"/>
          <w:szCs w:val="21"/>
        </w:rPr>
        <w:t>、</w:t>
      </w:r>
      <w:r>
        <w:rPr>
          <w:rFonts w:ascii="Tahoma" w:hAnsi="Tahoma" w:cs="Tahoma"/>
          <w:color w:val="333333"/>
          <w:kern w:val="0"/>
          <w:szCs w:val="21"/>
        </w:rPr>
        <w:t>“</w:t>
      </w:r>
      <w:r>
        <w:rPr>
          <w:rFonts w:ascii="Tahoma" w:hAnsi="Tahoma" w:cs="Tahoma"/>
          <w:color w:val="333333"/>
          <w:kern w:val="0"/>
          <w:szCs w:val="21"/>
        </w:rPr>
        <w:t>第六单元　光现象及应用</w:t>
      </w:r>
      <w:r>
        <w:rPr>
          <w:rFonts w:ascii="Tahoma" w:hAnsi="Tahoma" w:cs="Tahoma"/>
          <w:color w:val="333333"/>
          <w:kern w:val="0"/>
          <w:szCs w:val="21"/>
        </w:rPr>
        <w:t>”</w:t>
      </w:r>
      <w:r>
        <w:rPr>
          <w:rFonts w:ascii="Tahoma" w:hAnsi="Tahoma" w:cs="Tahoma"/>
          <w:color w:val="333333"/>
          <w:kern w:val="0"/>
          <w:szCs w:val="21"/>
        </w:rPr>
        <w:t>和</w:t>
      </w:r>
      <w:r>
        <w:rPr>
          <w:rFonts w:ascii="Tahoma" w:hAnsi="Tahoma" w:cs="Tahoma"/>
          <w:color w:val="333333"/>
          <w:kern w:val="0"/>
          <w:szCs w:val="21"/>
        </w:rPr>
        <w:t>“</w:t>
      </w:r>
      <w:r>
        <w:rPr>
          <w:rFonts w:ascii="Tahoma" w:hAnsi="Tahoma" w:cs="Tahoma"/>
          <w:color w:val="333333"/>
          <w:kern w:val="0"/>
          <w:szCs w:val="21"/>
        </w:rPr>
        <w:t>第七单元　核能及应用</w:t>
      </w:r>
      <w:r>
        <w:rPr>
          <w:rFonts w:ascii="Tahoma" w:hAnsi="Tahoma" w:cs="Tahoma"/>
          <w:color w:val="333333"/>
          <w:kern w:val="0"/>
          <w:szCs w:val="21"/>
        </w:rPr>
        <w:t>”</w:t>
      </w:r>
      <w:r>
        <w:rPr>
          <w:rFonts w:ascii="Tahoma" w:hAnsi="Tahoma" w:cs="Tahoma"/>
          <w:color w:val="333333"/>
          <w:kern w:val="0"/>
          <w:szCs w:val="21"/>
        </w:rPr>
        <w:t>三个单元，建议采用案例教学法。</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职业模块教学内容的选择应紧贴本专业教学需求，重点选择与本专业联系最密切、应用最广泛的教学内容。如果需要，也可以自行补充教学内容。</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教学过程中应重视实践活动，突出职业能力培养。本教学大纲中所设计的实践活动，供教师参考，教师还可以根据专业需求、职业能力培养的需要，自行设计实践活动内容。</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学校一般应配备力学、热学、电磁学、光学、原子物理学演示实验和学生实验相关设备。</w:t>
      </w:r>
    </w:p>
    <w:p w:rsidR="0040631B" w:rsidRDefault="0040631B" w:rsidP="0040631B">
      <w:pPr>
        <w:widowControl/>
        <w:shd w:val="clear" w:color="auto" w:fill="FFFFFF"/>
        <w:spacing w:before="100" w:beforeAutospacing="1" w:after="100" w:afterAutospacing="1" w:line="315" w:lineRule="atLeast"/>
        <w:jc w:val="left"/>
        <w:outlineLvl w:val="2"/>
        <w:rPr>
          <w:rFonts w:ascii="Tahoma" w:hAnsi="Tahoma" w:cs="Tahoma"/>
          <w:b/>
          <w:bCs/>
          <w:color w:val="333333"/>
          <w:kern w:val="0"/>
          <w:sz w:val="27"/>
          <w:szCs w:val="27"/>
        </w:rPr>
      </w:pPr>
      <w:r>
        <w:rPr>
          <w:rFonts w:ascii="Tahoma" w:hAnsi="Tahoma" w:cs="Tahoma"/>
          <w:b/>
          <w:bCs/>
          <w:color w:val="333333"/>
          <w:kern w:val="0"/>
          <w:sz w:val="27"/>
          <w:szCs w:val="27"/>
        </w:rPr>
        <w:t>（二）教材编写建议</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教材编写要依据本教学大纲，覆盖相应的基础模块、职业模块及拓展模块的内容，应能满足课程教学目标，且符合本教学大纲规定的难度，并与教学时数安排相匹配。</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教材应体现职业教育特色，既要具有通用性，又要体现针对性，处理好模块之间的关系。</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教材要坚持以学生为中心，内容反映新知识、新技术、新工艺和新材料，注重理论与实践相结合。要符合中等职业学校学生的认知特点、心理特征和技能形成规律，适应不同教学模式的特点。</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教材在形式上应符合中等职业学校学生的阅读特点，图文并茂；名词术语、文字、符号、数字、公式、计量单位等的运用要准确、规范、统一，符合我国相关标准与规范；应努力提供多介质、多媒体，满足不同教学需求的教材及数字化教学资源，为教师教学与学生学习提供比较全面的支持。</w:t>
      </w:r>
    </w:p>
    <w:p w:rsidR="0040631B" w:rsidRDefault="0040631B" w:rsidP="0040631B">
      <w:pPr>
        <w:widowControl/>
        <w:shd w:val="clear" w:color="auto" w:fill="FFFFFF"/>
        <w:spacing w:before="100" w:beforeAutospacing="1" w:after="100" w:afterAutospacing="1" w:line="315" w:lineRule="atLeast"/>
        <w:jc w:val="left"/>
        <w:outlineLvl w:val="2"/>
        <w:rPr>
          <w:rFonts w:ascii="Tahoma" w:hAnsi="Tahoma" w:cs="Tahoma"/>
          <w:b/>
          <w:bCs/>
          <w:color w:val="333333"/>
          <w:kern w:val="0"/>
          <w:sz w:val="27"/>
          <w:szCs w:val="27"/>
        </w:rPr>
      </w:pPr>
      <w:r>
        <w:rPr>
          <w:rFonts w:ascii="Tahoma" w:hAnsi="Tahoma" w:cs="Tahoma"/>
          <w:b/>
          <w:bCs/>
          <w:color w:val="333333"/>
          <w:kern w:val="0"/>
          <w:sz w:val="27"/>
          <w:szCs w:val="27"/>
        </w:rPr>
        <w:t>（三）现代教育技术的应用建议</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教师应重视现代教育技术与课程的整合，努力推进现代教育技术在物理教学中的应用，更新观念，改变传统的教学方法，充分发挥计算机、互联网等现代媒体技术的优势，合理运用多种媒体组合，为教师教学和学生学习提供丰富多样的教学资源、教学工具和教学环境。提倡在物理教学过程中，利用数字化教学资源与各种教学要素和教学环节有机结合，提高教学的效果和效率。数字化教学资源可作为辅助教学的工具，也可用于情境创设、协作交流等教学活动，有利于创建符合个性化学习及加强实践技能培养的教学环境。</w:t>
      </w:r>
    </w:p>
    <w:p w:rsidR="0040631B" w:rsidRPr="00155AFF" w:rsidRDefault="0040631B" w:rsidP="0040631B">
      <w:pPr>
        <w:pStyle w:val="2"/>
        <w:spacing w:before="312" w:after="312"/>
      </w:pPr>
      <w:r w:rsidRPr="00155AFF">
        <w:t>六、考核与评价</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b/>
          <w:bCs/>
          <w:color w:val="333333"/>
          <w:kern w:val="0"/>
          <w:szCs w:val="21"/>
        </w:rPr>
        <w:t>1. </w:t>
      </w:r>
      <w:r>
        <w:rPr>
          <w:rFonts w:ascii="Tahoma" w:hAnsi="Tahoma" w:cs="Tahoma"/>
          <w:b/>
          <w:bCs/>
          <w:color w:val="333333"/>
          <w:kern w:val="0"/>
          <w:szCs w:val="21"/>
        </w:rPr>
        <w:t>目的和功能</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lastRenderedPageBreak/>
        <w:t>物理教学考核与评价的目的不仅是为了检测教学目标的达成情况，更重要的是及时向教师和学生提供反馈信息，有效地改进和完善教师的教学和学生的学习活动，激发学生学习热情，丰富学生的知识、技能和情感。</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物理教学考核与评价应体现检查、诊断、反馈、激励、导向和发展的功能，尤其要注重发挥诊断、激励和发展的功能，以达到本课程教学目标的要求。</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b/>
          <w:bCs/>
          <w:color w:val="333333"/>
          <w:kern w:val="0"/>
          <w:szCs w:val="21"/>
        </w:rPr>
        <w:t>2. </w:t>
      </w:r>
      <w:r>
        <w:rPr>
          <w:rFonts w:ascii="Tahoma" w:hAnsi="Tahoma" w:cs="Tahoma"/>
          <w:b/>
          <w:bCs/>
          <w:color w:val="333333"/>
          <w:kern w:val="0"/>
          <w:szCs w:val="21"/>
        </w:rPr>
        <w:t>方法建议</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要坚持终结性评价与过程性评价相结合、定性评价与定量评价相结合、教师评价与学生评价相结合的原则，注重考核与评价方法的多样性和针对性，并结合学生的态度和情感进行。</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w:t>
      </w:r>
      <w:r>
        <w:rPr>
          <w:rFonts w:ascii="Tahoma" w:hAnsi="Tahoma" w:cs="Tahoma"/>
          <w:color w:val="333333"/>
          <w:kern w:val="0"/>
          <w:szCs w:val="21"/>
        </w:rPr>
        <w:t>1</w:t>
      </w:r>
      <w:r>
        <w:rPr>
          <w:rFonts w:ascii="Tahoma" w:hAnsi="Tahoma" w:cs="Tahoma"/>
          <w:color w:val="333333"/>
          <w:kern w:val="0"/>
          <w:szCs w:val="21"/>
        </w:rPr>
        <w:t>）教师应在教学的全过程中采用多样化、开放式的评价方法，如采用笔试、实验操作、专题研究、行为观察、成长记录档案、实践活动等方式综合评价学生的学习与发展水平。积极创设学生参与评价活动的氛围和条件，学生通过记录学习过程，记录有代表性的事实，展示自己学习的进步。</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r>
        <w:rPr>
          <w:rFonts w:ascii="Tahoma" w:hAnsi="Tahoma" w:cs="Tahoma"/>
          <w:color w:val="333333"/>
          <w:kern w:val="0"/>
          <w:szCs w:val="21"/>
        </w:rPr>
        <w:t>（</w:t>
      </w:r>
      <w:r>
        <w:rPr>
          <w:rFonts w:ascii="Tahoma" w:hAnsi="Tahoma" w:cs="Tahoma"/>
          <w:color w:val="333333"/>
          <w:kern w:val="0"/>
          <w:szCs w:val="21"/>
        </w:rPr>
        <w:t>2</w:t>
      </w:r>
      <w:r>
        <w:rPr>
          <w:rFonts w:ascii="Tahoma" w:hAnsi="Tahoma" w:cs="Tahoma"/>
          <w:color w:val="333333"/>
          <w:kern w:val="0"/>
          <w:szCs w:val="21"/>
        </w:rPr>
        <w:t>）评价结果以定量与定性相结合的形式呈现，定量评价与定性评价的具体评价方式与标准，可根据评价对象和内容来确定。要充分体现以学生发展为本，以职业能力的形成为核心的职业教育评价理念，更多地关注学生做了什么，已经掌握了什么，获得了哪些进步，具备了什么能力。</w:t>
      </w:r>
    </w:p>
    <w:p w:rsidR="0040631B" w:rsidRDefault="0040631B" w:rsidP="0040631B">
      <w:pPr>
        <w:widowControl/>
        <w:shd w:val="clear" w:color="auto" w:fill="FFFFFF"/>
        <w:spacing w:before="100" w:beforeAutospacing="1" w:after="100" w:afterAutospacing="1" w:line="315" w:lineRule="atLeast"/>
        <w:jc w:val="left"/>
        <w:rPr>
          <w:rFonts w:ascii="Tahoma" w:hAnsi="Tahoma" w:cs="Tahoma" w:hint="eastAsia"/>
          <w:color w:val="333333"/>
          <w:kern w:val="0"/>
          <w:szCs w:val="21"/>
        </w:rPr>
      </w:pPr>
      <w:r>
        <w:rPr>
          <w:rFonts w:ascii="Tahoma" w:hAnsi="Tahoma" w:cs="Tahoma"/>
          <w:color w:val="333333"/>
          <w:kern w:val="0"/>
          <w:szCs w:val="21"/>
        </w:rPr>
        <w:t>（</w:t>
      </w:r>
      <w:r>
        <w:rPr>
          <w:rFonts w:ascii="Tahoma" w:hAnsi="Tahoma" w:cs="Tahoma"/>
          <w:color w:val="333333"/>
          <w:kern w:val="0"/>
          <w:szCs w:val="21"/>
        </w:rPr>
        <w:t>3</w:t>
      </w:r>
      <w:r>
        <w:rPr>
          <w:rFonts w:ascii="Tahoma" w:hAnsi="Tahoma" w:cs="Tahoma"/>
          <w:color w:val="333333"/>
          <w:kern w:val="0"/>
          <w:szCs w:val="21"/>
        </w:rPr>
        <w:t>）本课程教学内容由基础模块、职业模块、拓展模块构成，不同地区、不同类别的学校可根据不同专业、不同学生的特点，对课程教学目标与教学要求进一步细化，形成不同层次的具体教学目标，按照分层教学的要求，实施分层、分类的考核与评价。</w:t>
      </w:r>
    </w:p>
    <w:p w:rsidR="0040631B" w:rsidRDefault="0040631B" w:rsidP="0040631B">
      <w:pPr>
        <w:widowControl/>
        <w:shd w:val="clear" w:color="auto" w:fill="FFFFFF"/>
        <w:spacing w:before="100" w:beforeAutospacing="1" w:after="100" w:afterAutospacing="1" w:line="315" w:lineRule="atLeast"/>
        <w:jc w:val="left"/>
        <w:rPr>
          <w:rFonts w:ascii="Tahoma" w:hAnsi="Tahoma" w:cs="Tahoma" w:hint="eastAsia"/>
          <w:color w:val="333333"/>
          <w:kern w:val="0"/>
          <w:szCs w:val="21"/>
        </w:rPr>
      </w:pPr>
    </w:p>
    <w:p w:rsidR="0040631B" w:rsidRDefault="0040631B" w:rsidP="0040631B">
      <w:pPr>
        <w:widowControl/>
        <w:shd w:val="clear" w:color="auto" w:fill="FFFFFF"/>
        <w:spacing w:before="100" w:beforeAutospacing="1" w:after="100" w:afterAutospacing="1" w:line="315" w:lineRule="atLeast"/>
        <w:jc w:val="left"/>
        <w:rPr>
          <w:rFonts w:ascii="Tahoma" w:hAnsi="Tahoma" w:cs="Tahoma" w:hint="eastAsia"/>
          <w:color w:val="333333"/>
          <w:kern w:val="0"/>
          <w:szCs w:val="21"/>
        </w:rPr>
      </w:pPr>
    </w:p>
    <w:p w:rsidR="0040631B" w:rsidRDefault="0040631B" w:rsidP="0040631B">
      <w:pPr>
        <w:widowControl/>
        <w:shd w:val="clear" w:color="auto" w:fill="FFFFFF"/>
        <w:spacing w:before="100" w:beforeAutospacing="1" w:after="100" w:afterAutospacing="1" w:line="315" w:lineRule="atLeast"/>
        <w:jc w:val="left"/>
        <w:rPr>
          <w:rFonts w:ascii="Tahoma" w:hAnsi="Tahoma" w:cs="Tahoma" w:hint="eastAsia"/>
          <w:color w:val="333333"/>
          <w:kern w:val="0"/>
          <w:szCs w:val="21"/>
        </w:rPr>
      </w:pPr>
    </w:p>
    <w:p w:rsidR="0040631B" w:rsidRDefault="0040631B" w:rsidP="0040631B">
      <w:pPr>
        <w:widowControl/>
        <w:shd w:val="clear" w:color="auto" w:fill="FFFFFF"/>
        <w:spacing w:before="100" w:beforeAutospacing="1" w:after="100" w:afterAutospacing="1" w:line="315" w:lineRule="atLeast"/>
        <w:jc w:val="left"/>
        <w:rPr>
          <w:rFonts w:ascii="Tahoma" w:hAnsi="Tahoma" w:cs="Tahoma" w:hint="eastAsia"/>
          <w:color w:val="333333"/>
          <w:kern w:val="0"/>
          <w:szCs w:val="21"/>
        </w:rPr>
      </w:pPr>
    </w:p>
    <w:p w:rsidR="0040631B" w:rsidRDefault="0040631B" w:rsidP="0040631B">
      <w:pPr>
        <w:widowControl/>
        <w:shd w:val="clear" w:color="auto" w:fill="FFFFFF"/>
        <w:spacing w:before="100" w:beforeAutospacing="1" w:after="100" w:afterAutospacing="1" w:line="315" w:lineRule="atLeast"/>
        <w:jc w:val="left"/>
        <w:rPr>
          <w:rFonts w:ascii="Tahoma" w:hAnsi="Tahoma" w:cs="Tahoma" w:hint="eastAsia"/>
          <w:color w:val="333333"/>
          <w:kern w:val="0"/>
          <w:szCs w:val="21"/>
        </w:rPr>
      </w:pPr>
    </w:p>
    <w:p w:rsidR="0040631B" w:rsidRDefault="0040631B" w:rsidP="0040631B">
      <w:pPr>
        <w:widowControl/>
        <w:shd w:val="clear" w:color="auto" w:fill="FFFFFF"/>
        <w:spacing w:before="100" w:beforeAutospacing="1" w:after="100" w:afterAutospacing="1" w:line="315" w:lineRule="atLeast"/>
        <w:jc w:val="left"/>
        <w:rPr>
          <w:rFonts w:ascii="Tahoma" w:hAnsi="Tahoma" w:cs="Tahoma" w:hint="eastAsia"/>
          <w:color w:val="333333"/>
          <w:kern w:val="0"/>
          <w:szCs w:val="21"/>
        </w:rPr>
      </w:pPr>
    </w:p>
    <w:p w:rsidR="0040631B" w:rsidRDefault="0040631B" w:rsidP="0040631B">
      <w:pPr>
        <w:widowControl/>
        <w:shd w:val="clear" w:color="auto" w:fill="FFFFFF"/>
        <w:spacing w:before="100" w:beforeAutospacing="1" w:after="100" w:afterAutospacing="1" w:line="315" w:lineRule="atLeast"/>
        <w:jc w:val="left"/>
        <w:rPr>
          <w:rFonts w:ascii="Tahoma" w:hAnsi="Tahoma" w:cs="Tahoma" w:hint="eastAsia"/>
          <w:color w:val="333333"/>
          <w:kern w:val="0"/>
          <w:szCs w:val="21"/>
        </w:rPr>
      </w:pPr>
    </w:p>
    <w:p w:rsidR="0040631B" w:rsidRDefault="0040631B" w:rsidP="0040631B">
      <w:pPr>
        <w:widowControl/>
        <w:shd w:val="clear" w:color="auto" w:fill="FFFFFF"/>
        <w:spacing w:before="100" w:beforeAutospacing="1" w:after="100" w:afterAutospacing="1" w:line="315" w:lineRule="atLeast"/>
        <w:jc w:val="left"/>
        <w:rPr>
          <w:rFonts w:ascii="Tahoma" w:hAnsi="Tahoma" w:cs="Tahoma" w:hint="eastAsia"/>
          <w:color w:val="333333"/>
          <w:kern w:val="0"/>
          <w:szCs w:val="21"/>
        </w:rPr>
      </w:pPr>
    </w:p>
    <w:p w:rsidR="0040631B" w:rsidRDefault="0040631B" w:rsidP="0040631B">
      <w:pPr>
        <w:widowControl/>
        <w:shd w:val="clear" w:color="auto" w:fill="FFFFFF"/>
        <w:spacing w:before="100" w:beforeAutospacing="1" w:after="100" w:afterAutospacing="1" w:line="315" w:lineRule="atLeast"/>
        <w:jc w:val="left"/>
      </w:pPr>
      <w:r>
        <w:rPr>
          <w:rFonts w:ascii="Tahoma" w:hAnsi="Tahoma" w:cs="Tahoma"/>
          <w:color w:val="333333"/>
          <w:kern w:val="0"/>
          <w:szCs w:val="21"/>
        </w:rPr>
        <w:br w:type="page"/>
      </w:r>
      <w:r>
        <w:rPr>
          <w:rFonts w:ascii="Tahoma" w:hAnsi="Tahoma" w:cs="Tahoma"/>
          <w:color w:val="333333"/>
          <w:szCs w:val="21"/>
          <w:shd w:val="clear" w:color="auto" w:fill="FFFFFF"/>
        </w:rPr>
        <w:lastRenderedPageBreak/>
        <w:t>附件</w:t>
      </w:r>
      <w:r>
        <w:rPr>
          <w:rFonts w:ascii="Tahoma" w:hAnsi="Tahoma" w:cs="Tahoma"/>
          <w:b/>
          <w:bCs/>
          <w:color w:val="333333"/>
          <w:szCs w:val="21"/>
          <w:shd w:val="clear" w:color="auto" w:fill="FFFFFF"/>
        </w:rPr>
        <w:t>7</w:t>
      </w:r>
      <w:r>
        <w:rPr>
          <w:rFonts w:ascii="Tahoma" w:hAnsi="Tahoma" w:cs="Tahoma"/>
          <w:color w:val="333333"/>
          <w:szCs w:val="21"/>
          <w:shd w:val="clear" w:color="auto" w:fill="FFFFFF"/>
        </w:rPr>
        <w:t>：</w:t>
      </w:r>
    </w:p>
    <w:p w:rsidR="0040631B" w:rsidRDefault="0040631B" w:rsidP="0040631B">
      <w:pPr>
        <w:pStyle w:val="2"/>
        <w:spacing w:before="312" w:after="312"/>
        <w:jc w:val="center"/>
      </w:pPr>
      <w:bookmarkStart w:id="21" w:name="_Toc21442"/>
      <w:r>
        <w:t>中等职业学校化学教学大纲</w:t>
      </w:r>
      <w:bookmarkEnd w:id="21"/>
    </w:p>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t>一、课程性质与任务</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化学是人类探索物质的组成、结构、性质及其变化规律的一门科学。化学的基础知识、研究方法及分析测试技术，不仅为化学科学本身的发展奠定了重要的基础，而且在其他自然科学和技术领域中发挥着重要的作用。</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化学课程是中等职业学校学生选修的一门公共基础课，是医药卫生类、农林牧渔类、加工制造类等相关专业的限定选修课。本课程的任务是：使学生认识和了解与化学有关的自然现象和物质变化规律，帮助学生获得生产、生活所需的化学基础知识、基本技能和基本方法，养成严谨求实的科学态度，提高学生的科学素养和综合职业能力，为其职业生涯发展和终身学习奠定基础。</w:t>
      </w:r>
    </w:p>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t>二、课程教学目标</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1. </w:t>
      </w:r>
      <w:r>
        <w:rPr>
          <w:rFonts w:ascii="Tahoma" w:hAnsi="Tahoma" w:cs="Tahoma"/>
          <w:color w:val="333333"/>
          <w:sz w:val="21"/>
          <w:szCs w:val="21"/>
        </w:rPr>
        <w:t>在九年义务教育的基础上，指导学生进一步学习化学基础知识，了解物质的组成、结构、性质及其变化规律，为相关专业后续课程的学习奠定基础。</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2. </w:t>
      </w:r>
      <w:r>
        <w:rPr>
          <w:rFonts w:ascii="Tahoma" w:hAnsi="Tahoma" w:cs="Tahoma"/>
          <w:color w:val="333333"/>
          <w:sz w:val="21"/>
          <w:szCs w:val="21"/>
        </w:rPr>
        <w:t>指导学生能综合运用所学的化学知识、技能和方法，分析和解决与化学有关的问题，感受化学与人类生产、生活之间的联系，逐步树立环保意识和安全意识。</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3. </w:t>
      </w:r>
      <w:r>
        <w:rPr>
          <w:rFonts w:ascii="Tahoma" w:hAnsi="Tahoma" w:cs="Tahoma"/>
          <w:color w:val="333333"/>
          <w:sz w:val="21"/>
          <w:szCs w:val="21"/>
        </w:rPr>
        <w:t>指导学生用科学方法观察、认识生产、生活中与化学有关的各种自然现象和物质的变化，并学会用化学语言进行记录和表述。</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4. </w:t>
      </w:r>
      <w:r>
        <w:rPr>
          <w:rFonts w:ascii="Tahoma" w:hAnsi="Tahoma" w:cs="Tahoma"/>
          <w:color w:val="333333"/>
          <w:sz w:val="21"/>
          <w:szCs w:val="21"/>
        </w:rPr>
        <w:t>指导学生学习化学实验的基础知识、基本技能和实验探究的基本方法，提高实践能力，养成严谨求实的科学态度和协作互助的工作作风。</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5. </w:t>
      </w:r>
      <w:r>
        <w:rPr>
          <w:rFonts w:ascii="Tahoma" w:hAnsi="Tahoma" w:cs="Tahoma"/>
          <w:color w:val="333333"/>
          <w:sz w:val="21"/>
          <w:szCs w:val="21"/>
        </w:rPr>
        <w:t>培养学生运用观察、实验和查阅资料等多种手段获取信息和对信息进行加工的能力。</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6. </w:t>
      </w:r>
      <w:r>
        <w:rPr>
          <w:rFonts w:ascii="Tahoma" w:hAnsi="Tahoma" w:cs="Tahoma"/>
          <w:color w:val="333333"/>
          <w:sz w:val="21"/>
          <w:szCs w:val="21"/>
        </w:rPr>
        <w:t>培养学生的敬业精神、创新精神和爱国主义情操，帮助其形成辩证唯物主义世界观。</w:t>
      </w:r>
    </w:p>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t>三、教学内容结构</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本课程的教学内容由基础模块和职业模块两个部分组成。</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 xml:space="preserve">1. </w:t>
      </w:r>
      <w:r>
        <w:rPr>
          <w:rFonts w:ascii="Tahoma" w:hAnsi="Tahoma" w:cs="Tahoma"/>
          <w:color w:val="333333"/>
          <w:sz w:val="21"/>
          <w:szCs w:val="21"/>
        </w:rPr>
        <w:t>基础模块是本课程的基础性内容和应达到的基本要求，主要包括化学基础知识和基本技能，教学时数为</w:t>
      </w:r>
      <w:r>
        <w:rPr>
          <w:rFonts w:ascii="Tahoma" w:hAnsi="Tahoma" w:cs="Tahoma"/>
          <w:color w:val="333333"/>
          <w:sz w:val="21"/>
          <w:szCs w:val="21"/>
        </w:rPr>
        <w:t>48</w:t>
      </w:r>
      <w:r>
        <w:rPr>
          <w:rFonts w:ascii="Tahoma" w:hAnsi="Tahoma" w:cs="Tahoma"/>
          <w:color w:val="333333"/>
          <w:sz w:val="21"/>
          <w:szCs w:val="21"/>
        </w:rPr>
        <w:t>学时。</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lastRenderedPageBreak/>
        <w:t xml:space="preserve">2. </w:t>
      </w:r>
      <w:r>
        <w:rPr>
          <w:rFonts w:ascii="Tahoma" w:hAnsi="Tahoma" w:cs="Tahoma"/>
          <w:color w:val="333333"/>
          <w:sz w:val="21"/>
          <w:szCs w:val="21"/>
        </w:rPr>
        <w:t>职业模块是适应学生学习相关专业需要的限定选修内容，主要涉及对化学基础要求较高的专业，分为医药卫生类、农林牧渔类、制造加工类三大类，教学时数为</w:t>
      </w:r>
      <w:r>
        <w:rPr>
          <w:rFonts w:ascii="Tahoma" w:hAnsi="Tahoma" w:cs="Tahoma"/>
          <w:color w:val="333333"/>
          <w:sz w:val="21"/>
          <w:szCs w:val="21"/>
        </w:rPr>
        <w:t>16</w:t>
      </w:r>
      <w:r>
        <w:rPr>
          <w:rFonts w:ascii="Tahoma" w:hAnsi="Tahoma" w:cs="Tahoma"/>
          <w:color w:val="333333"/>
          <w:sz w:val="21"/>
          <w:szCs w:val="21"/>
        </w:rPr>
        <w:t>～</w:t>
      </w:r>
      <w:r>
        <w:rPr>
          <w:rFonts w:ascii="Tahoma" w:hAnsi="Tahoma" w:cs="Tahoma"/>
          <w:color w:val="333333"/>
          <w:sz w:val="21"/>
          <w:szCs w:val="21"/>
        </w:rPr>
        <w:t>30</w:t>
      </w:r>
      <w:r>
        <w:rPr>
          <w:rFonts w:ascii="Tahoma" w:hAnsi="Tahoma" w:cs="Tahoma"/>
          <w:color w:val="333333"/>
          <w:sz w:val="21"/>
          <w:szCs w:val="21"/>
        </w:rPr>
        <w:t>学时。该模块包括反映职业特点和相关专业教学需要的知识性内容，以及培养学生职业能力的实践性内容。各学校根据实际情况进行选择和安排教学。</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基础模块和职业模块中的</w:t>
      </w:r>
      <w:r>
        <w:rPr>
          <w:rFonts w:ascii="Tahoma" w:hAnsi="Tahoma" w:cs="Tahoma"/>
          <w:color w:val="333333"/>
          <w:sz w:val="21"/>
          <w:szCs w:val="21"/>
        </w:rPr>
        <w:t>*</w:t>
      </w:r>
      <w:r>
        <w:rPr>
          <w:rFonts w:ascii="Tahoma" w:hAnsi="Tahoma" w:cs="Tahoma"/>
          <w:color w:val="333333"/>
          <w:sz w:val="21"/>
          <w:szCs w:val="21"/>
        </w:rPr>
        <w:t>号部分为拓展内容，是满足学生个性发展和继续学习需要的任意选修内容，拓展内容的教学时数为建议学时，不做统一规定。</w:t>
      </w:r>
    </w:p>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t>四、教学内容与要求</w:t>
      </w:r>
    </w:p>
    <w:p w:rsidR="0040631B" w:rsidRDefault="0040631B" w:rsidP="0040631B">
      <w:pPr>
        <w:pStyle w:val="3"/>
        <w:shd w:val="clear" w:color="auto" w:fill="FFFFFF"/>
        <w:spacing w:line="315" w:lineRule="atLeast"/>
        <w:rPr>
          <w:rFonts w:ascii="Tahoma" w:hAnsi="Tahoma" w:cs="Tahoma"/>
          <w:color w:val="333333"/>
        </w:rPr>
      </w:pPr>
      <w:r>
        <w:rPr>
          <w:rFonts w:ascii="Tahoma" w:hAnsi="Tahoma" w:cs="Tahoma"/>
          <w:color w:val="333333"/>
        </w:rPr>
        <w:t>（一）基础模块</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1.</w:t>
      </w:r>
      <w:r>
        <w:rPr>
          <w:rStyle w:val="apple-converted-space"/>
          <w:rFonts w:ascii="Tahoma" w:hAnsi="Tahoma" w:cs="Tahoma"/>
          <w:b/>
          <w:bCs/>
          <w:color w:val="333333"/>
          <w:sz w:val="21"/>
          <w:szCs w:val="21"/>
        </w:rPr>
        <w:t> </w:t>
      </w:r>
      <w:r>
        <w:rPr>
          <w:rFonts w:ascii="Tahoma" w:hAnsi="Tahoma" w:cs="Tahoma"/>
          <w:b/>
          <w:bCs/>
          <w:color w:val="333333"/>
          <w:sz w:val="21"/>
          <w:szCs w:val="21"/>
        </w:rPr>
        <w:t>化学基础知识</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60"/>
        <w:gridCol w:w="2520"/>
        <w:gridCol w:w="4605"/>
      </w:tblGrid>
      <w:tr w:rsidR="0040631B" w:rsidTr="00213523">
        <w:trPr>
          <w:tblCellSpacing w:w="0" w:type="dxa"/>
          <w:jc w:val="center"/>
        </w:trPr>
        <w:tc>
          <w:tcPr>
            <w:tcW w:w="126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单元内容</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知识点</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教学要求与活动建议</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原子结构和化学键</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原子组成</w:t>
            </w:r>
          </w:p>
        </w:tc>
        <w:tc>
          <w:tcPr>
            <w:tcW w:w="46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从放射性同位素在相关领域的应用引入，了解原子的组成、同位素及其应用，以及原子核外电子的排布规律</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同位素及其应用</w:t>
            </w:r>
          </w:p>
        </w:tc>
        <w:tc>
          <w:tcPr>
            <w:tcW w:w="46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核外电子排布规律</w:t>
            </w:r>
          </w:p>
        </w:tc>
        <w:tc>
          <w:tcPr>
            <w:tcW w:w="46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元素周期律</w:t>
            </w:r>
          </w:p>
        </w:tc>
        <w:tc>
          <w:tcPr>
            <w:tcW w:w="46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了解元素周期表的结构；理解元素周期表中元素性质的递变规律及应用</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元素周期表</w:t>
            </w:r>
          </w:p>
        </w:tc>
        <w:tc>
          <w:tcPr>
            <w:tcW w:w="46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化学键</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从食盐和酒精两种典型化合物入手，了解离子键和离子化合物、共价键和共价化合物的基础知识</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学生实验：化学实验基本操作</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通过实验，掌握化学实验基本操作；识别常见易燃易爆化学品的安全标识；了解防火与灭火常识，树立安全意识</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探究实验：同周期或同主族元素性质的递变规律</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通过探究实验，进一步理解元素周期中元素性质的递变规律；了解科学探究的一般方法</w:t>
            </w:r>
          </w:p>
        </w:tc>
      </w:tr>
    </w:tbl>
    <w:p w:rsidR="0040631B" w:rsidRDefault="0040631B" w:rsidP="0040631B">
      <w:pPr>
        <w:pStyle w:val="aff0"/>
        <w:shd w:val="clear" w:color="auto" w:fill="FFFFFF"/>
        <w:spacing w:line="315" w:lineRule="atLeast"/>
        <w:jc w:val="right"/>
        <w:rPr>
          <w:rFonts w:ascii="Tahoma" w:hAnsi="Tahoma" w:cs="Tahoma"/>
          <w:color w:val="333333"/>
          <w:sz w:val="21"/>
          <w:szCs w:val="21"/>
        </w:rPr>
      </w:pPr>
      <w:r>
        <w:rPr>
          <w:rFonts w:ascii="Tahoma" w:hAnsi="Tahoma" w:cs="Tahoma"/>
          <w:color w:val="333333"/>
          <w:sz w:val="21"/>
          <w:szCs w:val="21"/>
        </w:rPr>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60"/>
        <w:gridCol w:w="2520"/>
        <w:gridCol w:w="4605"/>
      </w:tblGrid>
      <w:tr w:rsidR="0040631B" w:rsidTr="00213523">
        <w:trPr>
          <w:tblCellSpacing w:w="0" w:type="dxa"/>
          <w:jc w:val="center"/>
        </w:trPr>
        <w:tc>
          <w:tcPr>
            <w:tcW w:w="126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单元内容</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知识点</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教学要求与活动建议</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物质的量</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物质的量及其单位</w:t>
            </w:r>
            <w:r>
              <w:rPr>
                <w:rFonts w:ascii="Tahoma" w:hAnsi="Tahoma" w:cs="Tahoma"/>
                <w:sz w:val="21"/>
                <w:szCs w:val="21"/>
              </w:rPr>
              <w:t>——</w:t>
            </w:r>
            <w:r>
              <w:rPr>
                <w:rFonts w:ascii="Tahoma" w:hAnsi="Tahoma" w:cs="Tahoma"/>
                <w:sz w:val="21"/>
                <w:szCs w:val="21"/>
              </w:rPr>
              <w:t>摩尔</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通过生活中常用宏观物质的计量单位，类比出微观粒子的物质的量的单位</w:t>
            </w:r>
            <w:r>
              <w:rPr>
                <w:rFonts w:ascii="Tahoma" w:hAnsi="Tahoma" w:cs="Tahoma"/>
                <w:sz w:val="21"/>
                <w:szCs w:val="21"/>
              </w:rPr>
              <w:t>“</w:t>
            </w:r>
            <w:r>
              <w:rPr>
                <w:rFonts w:ascii="Tahoma" w:hAnsi="Tahoma" w:cs="Tahoma"/>
                <w:sz w:val="21"/>
                <w:szCs w:val="21"/>
              </w:rPr>
              <w:t>摩尔</w:t>
            </w:r>
            <w:r>
              <w:rPr>
                <w:rFonts w:ascii="Tahoma" w:hAnsi="Tahoma" w:cs="Tahoma"/>
                <w:sz w:val="21"/>
                <w:szCs w:val="21"/>
              </w:rPr>
              <w:t>”</w:t>
            </w:r>
            <w:r>
              <w:rPr>
                <w:rFonts w:ascii="Tahoma" w:hAnsi="Tahoma" w:cs="Tahoma"/>
                <w:sz w:val="21"/>
                <w:szCs w:val="21"/>
              </w:rPr>
              <w:t>，了解微观粒子的数目和宏观物质的质量之间的关系；掌握物质的量及其单位</w:t>
            </w:r>
            <w:r>
              <w:rPr>
                <w:rFonts w:ascii="Tahoma" w:hAnsi="Tahoma" w:cs="Tahoma"/>
                <w:sz w:val="21"/>
                <w:szCs w:val="21"/>
              </w:rPr>
              <w:t>——</w:t>
            </w:r>
            <w:r>
              <w:rPr>
                <w:rFonts w:ascii="Tahoma" w:hAnsi="Tahoma" w:cs="Tahoma"/>
                <w:sz w:val="21"/>
                <w:szCs w:val="21"/>
              </w:rPr>
              <w:t>摩尔</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摩尔质量</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掌握摩尔质量的概念及有关计算</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气体摩尔体积</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了解气体摩尔体积、阿伏伽德罗定律，以及</w:t>
            </w:r>
            <w:r>
              <w:rPr>
                <w:rFonts w:ascii="Tahoma" w:hAnsi="Tahoma" w:cs="Tahoma"/>
                <w:sz w:val="21"/>
                <w:szCs w:val="21"/>
              </w:rPr>
              <w:lastRenderedPageBreak/>
              <w:t>有关气体摩尔体积的简单计算</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物质的量浓度</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理解溶液物质的量浓度的表示方法；掌握物质的量浓度溶液的配制</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化学反应中物质的量的比例关系</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理解化学反应中各物质之间物质的量的比例关系，并运用这种关系进行简单计算</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学生实验：一定物质的量浓度溶液的配制</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通过实验，学会一定物质的量浓度溶液的配制方法</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学生实验：溶液的稀释</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通过实验，掌握溶液的稀释方法</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化学反应速率和化学平衡</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化学反应速率</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通过生活实例和实验事实，了解化学反应速率及其表示法，以及温度、浓度、压力和催化剂对化学反应速率的影响</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化学平衡</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了解吸热反应和放热反应、可逆反应和化学平衡；了解影响化学平衡移动的因素</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探究实验：影响化学反应速率和化学平衡的主要因素</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通过探究实验，进一步理解影响化学反应速率与化学平衡的因素</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电解质溶液</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强电解质和弱电解质</w:t>
            </w:r>
          </w:p>
        </w:tc>
        <w:tc>
          <w:tcPr>
            <w:tcW w:w="46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通过溶液导电性实验演示，了解电解质的解离、强电解质和弱电解质，以及弱电解质的解离平衡</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弱电解质的解离平衡</w:t>
            </w:r>
          </w:p>
        </w:tc>
        <w:tc>
          <w:tcPr>
            <w:tcW w:w="46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水的离子积和溶液</w:t>
            </w:r>
            <w:r>
              <w:rPr>
                <w:rFonts w:ascii="Tahoma" w:hAnsi="Tahoma" w:cs="Tahoma"/>
                <w:sz w:val="21"/>
                <w:szCs w:val="21"/>
              </w:rPr>
              <w:t>pH</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理解水的离子积和用</w:t>
            </w:r>
            <w:r>
              <w:rPr>
                <w:rFonts w:ascii="Tahoma" w:hAnsi="Tahoma" w:cs="Tahoma"/>
                <w:sz w:val="21"/>
                <w:szCs w:val="21"/>
              </w:rPr>
              <w:t>pH</w:t>
            </w:r>
            <w:r>
              <w:rPr>
                <w:rFonts w:ascii="Tahoma" w:hAnsi="Tahoma" w:cs="Tahoma"/>
                <w:sz w:val="21"/>
                <w:szCs w:val="21"/>
              </w:rPr>
              <w:t>表示溶液酸碱度的方法</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离子反应和离子方程式</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理解离子反应及其发生的条件；了解离子方程式的书写方法</w:t>
            </w:r>
          </w:p>
        </w:tc>
      </w:tr>
    </w:tbl>
    <w:p w:rsidR="0040631B" w:rsidRDefault="0040631B" w:rsidP="0040631B">
      <w:pPr>
        <w:pStyle w:val="aff0"/>
        <w:shd w:val="clear" w:color="auto" w:fill="FFFFFF"/>
        <w:spacing w:line="315" w:lineRule="atLeast"/>
        <w:jc w:val="right"/>
        <w:rPr>
          <w:rFonts w:ascii="Tahoma" w:hAnsi="Tahoma" w:cs="Tahoma"/>
          <w:color w:val="333333"/>
          <w:sz w:val="21"/>
          <w:szCs w:val="21"/>
        </w:rPr>
      </w:pPr>
      <w:r>
        <w:rPr>
          <w:rFonts w:ascii="Tahoma" w:hAnsi="Tahoma" w:cs="Tahoma"/>
          <w:color w:val="333333"/>
          <w:sz w:val="21"/>
          <w:szCs w:val="21"/>
        </w:rPr>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60"/>
        <w:gridCol w:w="2520"/>
        <w:gridCol w:w="4605"/>
      </w:tblGrid>
      <w:tr w:rsidR="0040631B" w:rsidTr="00213523">
        <w:trPr>
          <w:tblCellSpacing w:w="0" w:type="dxa"/>
          <w:jc w:val="center"/>
        </w:trPr>
        <w:tc>
          <w:tcPr>
            <w:tcW w:w="126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单元内容</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知识点</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教学要求与活动建议</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电解质溶液</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强酸弱碱盐和强碱弱酸盐的水解</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通过典型实例，了解强酸弱碱盐和强碱弱酸盐的水解及其水溶液酸碱性的判断</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学生实验：溶液</w:t>
            </w:r>
            <w:r>
              <w:rPr>
                <w:rFonts w:ascii="Tahoma" w:hAnsi="Tahoma" w:cs="Tahoma"/>
                <w:sz w:val="21"/>
                <w:szCs w:val="21"/>
              </w:rPr>
              <w:t>pH</w:t>
            </w:r>
            <w:r>
              <w:rPr>
                <w:rFonts w:ascii="Tahoma" w:hAnsi="Tahoma" w:cs="Tahoma"/>
                <w:sz w:val="21"/>
                <w:szCs w:val="21"/>
              </w:rPr>
              <w:t>的测定</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通过实验，掌握用</w:t>
            </w:r>
            <w:r>
              <w:rPr>
                <w:rFonts w:ascii="Tahoma" w:hAnsi="Tahoma" w:cs="Tahoma"/>
                <w:sz w:val="21"/>
                <w:szCs w:val="21"/>
              </w:rPr>
              <w:t>pH</w:t>
            </w:r>
            <w:r>
              <w:rPr>
                <w:rFonts w:ascii="Tahoma" w:hAnsi="Tahoma" w:cs="Tahoma"/>
                <w:sz w:val="21"/>
                <w:szCs w:val="21"/>
              </w:rPr>
              <w:t>试纸测定溶液酸碱度的方法</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氧化还原反应</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氧化还原反应概念</w:t>
            </w:r>
          </w:p>
        </w:tc>
        <w:tc>
          <w:tcPr>
            <w:tcW w:w="46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通过日常生活及生产中的典型实例，了解氧化反应、还原反应和氧化还原反应的概念，以及常见的氧化剂和还原剂</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常见的氧化剂和还原剂</w:t>
            </w:r>
          </w:p>
        </w:tc>
        <w:tc>
          <w:tcPr>
            <w:tcW w:w="46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2.</w:t>
      </w:r>
      <w:r>
        <w:rPr>
          <w:rStyle w:val="apple-converted-space"/>
          <w:rFonts w:ascii="Tahoma" w:hAnsi="Tahoma" w:cs="Tahoma"/>
          <w:b/>
          <w:bCs/>
          <w:color w:val="333333"/>
          <w:sz w:val="21"/>
          <w:szCs w:val="21"/>
        </w:rPr>
        <w:t> </w:t>
      </w:r>
      <w:r>
        <w:rPr>
          <w:rFonts w:ascii="Tahoma" w:hAnsi="Tahoma" w:cs="Tahoma"/>
          <w:b/>
          <w:bCs/>
          <w:color w:val="333333"/>
          <w:sz w:val="21"/>
          <w:szCs w:val="21"/>
        </w:rPr>
        <w:t>重要元素及其化合物</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60"/>
        <w:gridCol w:w="2520"/>
        <w:gridCol w:w="4605"/>
      </w:tblGrid>
      <w:tr w:rsidR="0040631B" w:rsidTr="00213523">
        <w:trPr>
          <w:tblCellSpacing w:w="0" w:type="dxa"/>
          <w:jc w:val="center"/>
        </w:trPr>
        <w:tc>
          <w:tcPr>
            <w:tcW w:w="126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单元内容</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知识点</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教学要求与活动建议</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常见非</w:t>
            </w:r>
            <w:r>
              <w:rPr>
                <w:rFonts w:ascii="Tahoma" w:hAnsi="Tahoma" w:cs="Tahoma"/>
                <w:sz w:val="21"/>
                <w:szCs w:val="21"/>
              </w:rPr>
              <w:lastRenderedPageBreak/>
              <w:t>金属单质及其化合物</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非金属单质</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结合实例，了解非金属元素的原子结构特征</w:t>
            </w:r>
            <w:r>
              <w:rPr>
                <w:rFonts w:ascii="Tahoma" w:hAnsi="Tahoma" w:cs="Tahoma"/>
                <w:sz w:val="21"/>
                <w:szCs w:val="21"/>
              </w:rPr>
              <w:lastRenderedPageBreak/>
              <w:t>和化合价的变化规律；理解典型的非金属单质（如氯、硫、氮等）的特性及主要化学性质；了解其在生产、生活中的应用和对生态环境的影响</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非金属的气态氢化物</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了解硫化氢的性质；理解氯化氢和氨气的主要化学性质和用途</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非金属氧化物及含氧酸</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了解二氧化硫和三氧化硫、一氧化氮和二氧化氮的性质；掌握硫酸和硝酸的重要性质及用途</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重要非金属离子的检验</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掌握卤素离子、硫酸根离子、铵根离子的检验方法</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大气污染与环境保护</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了解大气污染的危害与防治；理解环境保护的重要性，增强学生的环保意识</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氟、碘与人体健康</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了解氟、碘元素与人体健康的关系</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用途广泛的无机非金属材料</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了解生活中常见的水泥、玻璃、陶瓷、硅材料等无机非金属材料</w:t>
            </w:r>
          </w:p>
        </w:tc>
      </w:tr>
    </w:tbl>
    <w:p w:rsidR="0040631B" w:rsidRDefault="0040631B" w:rsidP="0040631B">
      <w:pPr>
        <w:pStyle w:val="aff0"/>
        <w:shd w:val="clear" w:color="auto" w:fill="FFFFFF"/>
        <w:spacing w:line="315" w:lineRule="atLeast"/>
        <w:jc w:val="right"/>
        <w:rPr>
          <w:rFonts w:ascii="Tahoma" w:hAnsi="Tahoma" w:cs="Tahoma"/>
          <w:color w:val="333333"/>
          <w:sz w:val="21"/>
          <w:szCs w:val="21"/>
        </w:rPr>
      </w:pPr>
      <w:r>
        <w:rPr>
          <w:rFonts w:ascii="Tahoma" w:hAnsi="Tahoma" w:cs="Tahoma"/>
          <w:color w:val="333333"/>
          <w:sz w:val="21"/>
          <w:szCs w:val="21"/>
        </w:rPr>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60"/>
        <w:gridCol w:w="2520"/>
        <w:gridCol w:w="4605"/>
      </w:tblGrid>
      <w:tr w:rsidR="0040631B" w:rsidTr="00213523">
        <w:trPr>
          <w:tblCellSpacing w:w="0" w:type="dxa"/>
          <w:jc w:val="center"/>
        </w:trPr>
        <w:tc>
          <w:tcPr>
            <w:tcW w:w="126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单元内容</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知识点</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教学要求与活动建议</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常见金属单质及其化合物</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金属单质</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结合实例，了解金属元素的原子结构特征、化合价的变化规律和金属的通性；理解典型的金属单质（如钠、铝、铁等）的特性及主要化学性质；了解典型金属单质在生产、生活中的应用</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金属的氧化物和氢氧化物</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理解氧化铝、氢氧化铝的两性，以及铁的氧化物和氢氧化铁的性质</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重要金属离子的检验</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了解常见金属离子的焰色反应；理解铁离子的检验方法</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重要的盐</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理解碳酸钠和碳酸氢钠、铁盐和亚铁盐的化学性质及其相互转变；了解铵盐和漂白粉的主要性质和用途</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重金属污染与防治</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了解重金属污染的危害及其防治方法</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用途广泛的金属材料</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介绍常见合金及其特性</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探究实验：几种未知物质的鉴别</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通过探究实验（例如对补铁剂中铁元素的存在形态的探究等），理解几种物质的鉴别方法，进一步体验科学探究的过程，树立科学探究的意识，了解科学探究的基本方法</w:t>
            </w: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3.</w:t>
      </w:r>
      <w:r>
        <w:rPr>
          <w:rStyle w:val="apple-converted-space"/>
          <w:rFonts w:ascii="Tahoma" w:hAnsi="Tahoma" w:cs="Tahoma"/>
          <w:b/>
          <w:bCs/>
          <w:color w:val="333333"/>
          <w:sz w:val="21"/>
          <w:szCs w:val="21"/>
        </w:rPr>
        <w:t> </w:t>
      </w:r>
      <w:r>
        <w:rPr>
          <w:rFonts w:ascii="Tahoma" w:hAnsi="Tahoma" w:cs="Tahoma"/>
          <w:b/>
          <w:bCs/>
          <w:color w:val="333333"/>
          <w:sz w:val="21"/>
          <w:szCs w:val="21"/>
        </w:rPr>
        <w:t>常见的有机化合物</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60"/>
        <w:gridCol w:w="2520"/>
        <w:gridCol w:w="4605"/>
      </w:tblGrid>
      <w:tr w:rsidR="0040631B" w:rsidTr="00213523">
        <w:trPr>
          <w:tblCellSpacing w:w="0" w:type="dxa"/>
          <w:jc w:val="center"/>
        </w:trPr>
        <w:tc>
          <w:tcPr>
            <w:tcW w:w="126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lastRenderedPageBreak/>
              <w:t>单元内容</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知识点</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教学要求与活动建议</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烃</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有机化合物概述</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通过对典型有机化合物结构的分析，了解有机化合物的概念、特点和分类，以及有机化合物中常见的官能团</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甲烷　烷烃</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了解甲烷的物理性质和用途；理解甲烷的氧化反应和取代反应</w:t>
            </w:r>
          </w:p>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了解烷烃、同系物和烃基的概念；通过球棍模型或多媒体技术，了解简单有机化合物的空间结构特点；结合实例了解同分异构现象和同分异构体；掌握烷烃的系统命名法</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乙烯　烯烃</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了解乙烯的物理性质和用途，以及烯烃的组成、结构特点和性质；理解乙烯的氧化反应、加成反应和聚合反应</w:t>
            </w:r>
          </w:p>
        </w:tc>
      </w:tr>
    </w:tbl>
    <w:p w:rsidR="0040631B" w:rsidRDefault="0040631B" w:rsidP="0040631B">
      <w:pPr>
        <w:pStyle w:val="aff0"/>
        <w:shd w:val="clear" w:color="auto" w:fill="FFFFFF"/>
        <w:spacing w:line="315" w:lineRule="atLeast"/>
        <w:jc w:val="right"/>
        <w:rPr>
          <w:rFonts w:ascii="Tahoma" w:hAnsi="Tahoma" w:cs="Tahoma"/>
          <w:color w:val="333333"/>
          <w:sz w:val="21"/>
          <w:szCs w:val="21"/>
        </w:rPr>
      </w:pPr>
      <w:r>
        <w:rPr>
          <w:rFonts w:ascii="Tahoma" w:hAnsi="Tahoma" w:cs="Tahoma"/>
          <w:color w:val="333333"/>
          <w:sz w:val="21"/>
          <w:szCs w:val="21"/>
        </w:rPr>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60"/>
        <w:gridCol w:w="2520"/>
        <w:gridCol w:w="4605"/>
      </w:tblGrid>
      <w:tr w:rsidR="0040631B" w:rsidTr="00213523">
        <w:trPr>
          <w:tblCellSpacing w:w="0" w:type="dxa"/>
          <w:jc w:val="center"/>
        </w:trPr>
        <w:tc>
          <w:tcPr>
            <w:tcW w:w="126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单元内容</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知识点</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教学要求与活动建议</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烃</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乙炔　炔烃</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了解乙炔的物理性质和用途，以及炔烃的组成、结构特点和性质；理解乙炔的氧化反应和加成反应</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苯</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了解苯的结构特点、物理性质及安全使用；理解苯的加成反应和取代反应（硝化、磺化）</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石油和煤</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通过调查、小组交流等方式，了解石油分馏、煤干馏的产品和用途；了解石油和煤在国民经济中的重要地位</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烃的衍生物</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乙醇</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了解乙醇的组成和结构；理解乙醇与钠的反应，乙醇的氧化反应、消去反应等性质及乙醇的用途</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苯酚</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了解苯酚的组成和结构；理解苯酚的酸性，苯酚的氧化反应、取代反应及苯酚的用途</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乙醛</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了解乙醛的组成和结构；理解乙醛的还原反应、氧化反应及乙醛的用途</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乙酸</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了解乙酸的组成和结构；理解乙酸的酸性、酯化反应及乙酸的用途</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肥皂与合成洗涤剂</w:t>
            </w:r>
          </w:p>
        </w:tc>
        <w:tc>
          <w:tcPr>
            <w:tcW w:w="46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通过调查、小组交流等方式，了解肥皂与合成洗涤剂的结构与去污原理；了解食品添加剂及其使用</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食品添加剂</w:t>
            </w:r>
          </w:p>
        </w:tc>
        <w:tc>
          <w:tcPr>
            <w:tcW w:w="46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糖类</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葡萄糖</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了解糖类的组成和分类；理解葡萄糖的还原性和用途</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蔗糖、麦芽糖</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了解蔗糖、麦芽糖的组成；理解其性质和用</w:t>
            </w:r>
            <w:r>
              <w:rPr>
                <w:rFonts w:ascii="Tahoma" w:hAnsi="Tahoma" w:cs="Tahoma"/>
                <w:sz w:val="21"/>
                <w:szCs w:val="21"/>
              </w:rPr>
              <w:lastRenderedPageBreak/>
              <w:t>途</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淀粉</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了解淀粉的结构和用途；理解淀粉的水解和淀粉与碘的反应</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纤维素</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了解纤维素的组成和用途</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蛋白质</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氨基酸</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了解氨基酸的命名和分类；理解氨基酸的两性性质</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蛋白质</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了解蛋白质的结构；理解蛋白质的盐析、变性和颜色反应</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营养与膳食平衡</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了解人体所必需的营养物质，以及膳食平衡的重要性</w:t>
            </w:r>
          </w:p>
        </w:tc>
      </w:tr>
    </w:tbl>
    <w:p w:rsidR="0040631B" w:rsidRDefault="0040631B" w:rsidP="0040631B">
      <w:pPr>
        <w:pStyle w:val="aff0"/>
        <w:shd w:val="clear" w:color="auto" w:fill="FFFFFF"/>
        <w:spacing w:line="315" w:lineRule="atLeast"/>
        <w:jc w:val="right"/>
        <w:rPr>
          <w:rFonts w:ascii="Tahoma" w:hAnsi="Tahoma" w:cs="Tahoma"/>
          <w:color w:val="333333"/>
          <w:sz w:val="21"/>
          <w:szCs w:val="21"/>
        </w:rPr>
      </w:pPr>
      <w:r>
        <w:rPr>
          <w:rFonts w:ascii="Tahoma" w:hAnsi="Tahoma" w:cs="Tahoma"/>
          <w:color w:val="333333"/>
          <w:sz w:val="21"/>
          <w:szCs w:val="21"/>
        </w:rPr>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60"/>
        <w:gridCol w:w="2520"/>
        <w:gridCol w:w="4605"/>
      </w:tblGrid>
      <w:tr w:rsidR="0040631B" w:rsidTr="00213523">
        <w:trPr>
          <w:tblCellSpacing w:w="0" w:type="dxa"/>
          <w:jc w:val="center"/>
        </w:trPr>
        <w:tc>
          <w:tcPr>
            <w:tcW w:w="126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单元内容</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知识点</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教学要求与活动建议</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高分子化合物</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高分子化合物的概念和特性</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通过列举生产、生活中常用高分子材料，了解高分子化合物的概念、结构特点和主要特性</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塑料、合成纤维、合成橡胶简介</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了解塑料、合成纤维和合成橡胶三大有机合成材料及用途</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新型高分子材料</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了解新型高分子材料的特点及发展前景</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学生实验：重要有机化合物的性质</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通过学生实验，进一步理解重要有机化合物的化学性质</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探究实验：肥皂的制备</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通过探究实验，了解制备肥皂的原理和方法</w:t>
            </w:r>
          </w:p>
        </w:tc>
      </w:tr>
    </w:tbl>
    <w:p w:rsidR="0040631B" w:rsidRDefault="0040631B" w:rsidP="0040631B">
      <w:pPr>
        <w:pStyle w:val="3"/>
        <w:shd w:val="clear" w:color="auto" w:fill="FFFFFF"/>
        <w:spacing w:line="315" w:lineRule="atLeast"/>
        <w:rPr>
          <w:rFonts w:ascii="Tahoma" w:hAnsi="Tahoma" w:cs="Tahoma"/>
          <w:color w:val="333333"/>
          <w:sz w:val="27"/>
          <w:szCs w:val="27"/>
        </w:rPr>
      </w:pPr>
      <w:r>
        <w:rPr>
          <w:rFonts w:ascii="Tahoma" w:hAnsi="Tahoma" w:cs="Tahoma"/>
          <w:color w:val="333333"/>
        </w:rPr>
        <w:t>（二）职业模块</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职业模块一　医药卫生类</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60"/>
        <w:gridCol w:w="2520"/>
        <w:gridCol w:w="4605"/>
      </w:tblGrid>
      <w:tr w:rsidR="0040631B" w:rsidTr="00213523">
        <w:trPr>
          <w:tblCellSpacing w:w="0" w:type="dxa"/>
          <w:jc w:val="center"/>
        </w:trPr>
        <w:tc>
          <w:tcPr>
            <w:tcW w:w="126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单元内容</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知识点</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教学要求与活动建议</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溶液、胶体及渗透压</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物质的量浓度、质量浓度、质量分数与体积分数的计算</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了解物质的量浓度、质量浓度、质量分数和体积分数等溶液组成的表示方法；以生理盐水、葡萄糖注射液等临床使用的溶液为例，了解它们之间的简单换算</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稀释定律</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了解溶液的稀释定律；掌握溶液稀释的有关计算</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胶体和高分子溶液</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了解分散系的基本概念；了解胶体的性质、胶体的稳定性和聚沉；了解高分子溶液的特点</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渗透现象和渗透压</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通过生理盐水在医疗上的应用，了解溶液的</w:t>
            </w:r>
            <w:r>
              <w:rPr>
                <w:rFonts w:ascii="Tahoma" w:hAnsi="Tahoma" w:cs="Tahoma"/>
                <w:sz w:val="21"/>
                <w:szCs w:val="21"/>
              </w:rPr>
              <w:lastRenderedPageBreak/>
              <w:t>渗透现象和渗透压；理解渗透压与溶液浓度的关系；掌握渗透压在医学中的重要作用</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缓冲溶液</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缓冲作用和缓冲溶液</w:t>
            </w:r>
          </w:p>
        </w:tc>
        <w:tc>
          <w:tcPr>
            <w:tcW w:w="46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结合人体正常体液的</w:t>
            </w:r>
            <w:r>
              <w:rPr>
                <w:rFonts w:ascii="Tahoma" w:hAnsi="Tahoma" w:cs="Tahoma"/>
                <w:sz w:val="21"/>
                <w:szCs w:val="21"/>
              </w:rPr>
              <w:t>pH</w:t>
            </w:r>
            <w:r>
              <w:rPr>
                <w:rFonts w:ascii="Tahoma" w:hAnsi="Tahoma" w:cs="Tahoma"/>
                <w:sz w:val="21"/>
                <w:szCs w:val="21"/>
              </w:rPr>
              <w:t>范围，理解缓冲溶液的缓冲作用；了解缓冲溶液的组成、类型及其在医学上的重要意义</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缓冲溶液的类型和组成</w:t>
            </w:r>
          </w:p>
        </w:tc>
        <w:tc>
          <w:tcPr>
            <w:tcW w:w="46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缓冲溶液在医学上的意义</w:t>
            </w:r>
          </w:p>
        </w:tc>
        <w:tc>
          <w:tcPr>
            <w:tcW w:w="46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学生实验：缓冲溶液的配制</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通过实验，学会缓冲溶液的配制方法；理解缓冲溶液的缓冲作用</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闭链烃</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脂环烃</w:t>
            </w:r>
          </w:p>
        </w:tc>
        <w:tc>
          <w:tcPr>
            <w:tcW w:w="46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了解脂环烃的概念；理解苯的同系物的同分异构体及命名；了解苯的同系物的氧化反应和稠环芳烃的结构特点</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苯的同系物</w:t>
            </w:r>
          </w:p>
        </w:tc>
        <w:tc>
          <w:tcPr>
            <w:tcW w:w="46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稠环芳烃简介</w:t>
            </w:r>
          </w:p>
        </w:tc>
        <w:tc>
          <w:tcPr>
            <w:tcW w:w="46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bl>
    <w:p w:rsidR="0040631B" w:rsidRDefault="0040631B" w:rsidP="0040631B">
      <w:pPr>
        <w:pStyle w:val="aff0"/>
        <w:shd w:val="clear" w:color="auto" w:fill="FFFFFF"/>
        <w:spacing w:line="315" w:lineRule="atLeast"/>
        <w:jc w:val="right"/>
        <w:rPr>
          <w:rFonts w:ascii="Tahoma" w:hAnsi="Tahoma" w:cs="Tahoma"/>
          <w:color w:val="333333"/>
          <w:sz w:val="21"/>
          <w:szCs w:val="21"/>
        </w:rPr>
      </w:pPr>
      <w:r>
        <w:rPr>
          <w:rFonts w:ascii="Tahoma" w:hAnsi="Tahoma" w:cs="Tahoma"/>
          <w:color w:val="333333"/>
          <w:sz w:val="21"/>
          <w:szCs w:val="21"/>
        </w:rPr>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60"/>
        <w:gridCol w:w="2520"/>
        <w:gridCol w:w="4605"/>
      </w:tblGrid>
      <w:tr w:rsidR="0040631B" w:rsidTr="00213523">
        <w:trPr>
          <w:tblCellSpacing w:w="0" w:type="dxa"/>
          <w:jc w:val="center"/>
        </w:trPr>
        <w:tc>
          <w:tcPr>
            <w:tcW w:w="126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单元内容</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知识点</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教学要求与活动建议</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烃的衍生物</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醇、酚、醚</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通过消毒剂</w:t>
            </w:r>
            <w:r>
              <w:rPr>
                <w:rFonts w:ascii="Tahoma" w:hAnsi="Tahoma" w:cs="Tahoma"/>
                <w:sz w:val="21"/>
                <w:szCs w:val="21"/>
              </w:rPr>
              <w:t>“</w:t>
            </w:r>
            <w:r>
              <w:rPr>
                <w:rFonts w:ascii="Tahoma" w:hAnsi="Tahoma" w:cs="Tahoma"/>
                <w:sz w:val="21"/>
                <w:szCs w:val="21"/>
              </w:rPr>
              <w:t>来苏儿</w:t>
            </w:r>
            <w:r>
              <w:rPr>
                <w:rFonts w:ascii="Tahoma" w:hAnsi="Tahoma" w:cs="Tahoma"/>
                <w:sz w:val="21"/>
                <w:szCs w:val="21"/>
              </w:rPr>
              <w:t>”</w:t>
            </w:r>
            <w:r>
              <w:rPr>
                <w:rFonts w:ascii="Tahoma" w:hAnsi="Tahoma" w:cs="Tahoma"/>
                <w:sz w:val="21"/>
                <w:szCs w:val="21"/>
              </w:rPr>
              <w:t>，了解酚的结构和同分异构现象、醚的结构和命名；了解甘油、甲酚、乙醚的性质和在医药中的应用</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醛和酮</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了解乙醛的加成反应和显色反应，以及丙酮的加成反应和临床检验方法</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羧酸</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了解羟基酸、酮酸的结构和命名；理解乳酸、水杨酸、丙酮酸、丁酮酸的重要性质和用途；了解酮体的性质及其在医学上的意义</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含氮化合物</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了解胺的结构、分类和命名；理解胺的碱性和酰化反应；以酰胺类药物为例，了解酰胺的结构特征和命名；了解酰胺的酸碱性和水解反应、尿素的碱性和缩二脲反应；了解季铵盐和季铵碱的结构</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常见的消毒防腐剂</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了解生产、生活中常见的消毒防腐剂及其安全使用</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脂类</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油脂</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通过保健品深海鱼油的成分，了解油脂的组成、结构和营养作用；理解油脂的皂化反应、加成反应和酸败</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类脂</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了解磷脂的分类和结构、甾醇的基本结构和胆固醇；了解卵磷脂和脑磷脂在生理上的作用</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学生实验：尿素和脂</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通过实验，进一步理解尿素的缩合、缩二脲反应和油脂的乳化作用</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糖类</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糖的分类及生理意义</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了解糖的组成、分类及其生理意义</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单糖</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理解葡萄糖和果糖的结构、性质和用途；了</w:t>
            </w:r>
            <w:r>
              <w:rPr>
                <w:rFonts w:ascii="Tahoma" w:hAnsi="Tahoma" w:cs="Tahoma"/>
                <w:sz w:val="21"/>
                <w:szCs w:val="21"/>
              </w:rPr>
              <w:lastRenderedPageBreak/>
              <w:t>解核糖和脱氧核糖的结构和用途</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双糖</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了解蔗糖、麦芽糖和乳糖的结构和用途；理解双糖的化学性质</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糖原</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了解糖原的性质及其在生理上的意义</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杂环化合物和生物碱</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杂环化合物</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了解杂环化合物的概念、分类和命名，以及常见杂环化合物的性质和用途</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生物碱</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结合中草药中生物碱的实例，了解生物碱的概念和性质</w:t>
            </w:r>
          </w:p>
        </w:tc>
      </w:tr>
    </w:tbl>
    <w:p w:rsidR="0040631B" w:rsidRDefault="0040631B" w:rsidP="0040631B">
      <w:pPr>
        <w:pStyle w:val="aff0"/>
        <w:shd w:val="clear" w:color="auto" w:fill="FFFFFF"/>
        <w:spacing w:line="315" w:lineRule="atLeast"/>
        <w:jc w:val="right"/>
        <w:rPr>
          <w:rFonts w:ascii="Tahoma" w:hAnsi="Tahoma" w:cs="Tahoma"/>
          <w:color w:val="333333"/>
          <w:sz w:val="21"/>
          <w:szCs w:val="21"/>
        </w:rPr>
      </w:pPr>
      <w:r>
        <w:rPr>
          <w:rFonts w:ascii="Tahoma" w:hAnsi="Tahoma" w:cs="Tahoma"/>
          <w:color w:val="333333"/>
          <w:sz w:val="21"/>
          <w:szCs w:val="21"/>
        </w:rPr>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60"/>
        <w:gridCol w:w="2520"/>
        <w:gridCol w:w="4605"/>
      </w:tblGrid>
      <w:tr w:rsidR="0040631B" w:rsidTr="00213523">
        <w:trPr>
          <w:tblCellSpacing w:w="0" w:type="dxa"/>
          <w:jc w:val="center"/>
        </w:trPr>
        <w:tc>
          <w:tcPr>
            <w:tcW w:w="126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单元内容</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知识点</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教学要求与活动建议</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氨基酸和蛋白质</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氨基酸</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了解氨基酸的结构、分类和命名；理解氨基酸的两性电离和等电点、茚三酮反应；了解氨基酸的成肽反应</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蛋白质</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了解蛋白质的基本结构特点和主要性质</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氢键作用</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简单介绍蛋白质结构中的氢键作用</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学生实验：糖和蛋白质</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通过实验，进一步理解尿糖的检验、淀粉的性质、蛋白质的沉淀及颜色反应</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对映异构</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物质的旋光性</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了解偏振光和物质的旋光性；理解比旋光度及其表示法</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手性分子与手性药物</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了解手性、手性碳原子和手性分子的概念；理解旋光异构及其表示方法；了解手性药物在医学上的应用</w:t>
            </w: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职业模块二　农林牧渔类</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60"/>
        <w:gridCol w:w="2520"/>
        <w:gridCol w:w="4605"/>
      </w:tblGrid>
      <w:tr w:rsidR="0040631B" w:rsidTr="00213523">
        <w:trPr>
          <w:tblCellSpacing w:w="0" w:type="dxa"/>
          <w:jc w:val="center"/>
        </w:trPr>
        <w:tc>
          <w:tcPr>
            <w:tcW w:w="126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单元内容</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知识点</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教学要求与活动建议</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缓冲溶液、胶体及渗透压</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缓冲溶液</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了解缓冲溶液的组成、类型及其缓冲作用；通过实例，理解缓冲溶液在农业上的意义</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胶体</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了解分散系的基本概念和胶团结构；通过农业上的实例，理解胶体的吸附作用、稳定性和凝聚作用</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渗透压</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了解溶液的渗透现象和渗透压；通过实例，理解渗透压在农业上的应用</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学生实验：缓冲溶液的缓冲作用、胶体的聚沉</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通过实验，进一步理解缓冲溶液的缓冲作用和胶体的聚沉作用</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滴定分析法</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滴定分析概述</w:t>
            </w:r>
          </w:p>
        </w:tc>
        <w:tc>
          <w:tcPr>
            <w:tcW w:w="4605"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了解滴定分析的条件、滴定分析中的误差和有效数字运算规则；学会酸碱滴定基本操</w:t>
            </w:r>
            <w:r>
              <w:rPr>
                <w:rFonts w:ascii="Tahoma" w:hAnsi="Tahoma" w:cs="Tahoma"/>
                <w:sz w:val="21"/>
                <w:szCs w:val="21"/>
              </w:rPr>
              <w:lastRenderedPageBreak/>
              <w:t>作；了解氧化还原滴定等其他滴定分析方法</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酸碱滴定法</w:t>
            </w:r>
          </w:p>
        </w:tc>
        <w:tc>
          <w:tcPr>
            <w:tcW w:w="46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其他滴定方法简介</w:t>
            </w:r>
          </w:p>
        </w:tc>
        <w:tc>
          <w:tcPr>
            <w:tcW w:w="4605"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学生实验：滴定分析基本操作</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通过实验，学会滴定分析的基本操作</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学生实验：食醋中醋酸的含量测定</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通过实验，学会食醋中醋酸含量测定的原理和方法，以巩固滴定分析基本操作</w:t>
            </w:r>
          </w:p>
        </w:tc>
      </w:tr>
    </w:tbl>
    <w:p w:rsidR="0040631B" w:rsidRDefault="0040631B" w:rsidP="0040631B">
      <w:pPr>
        <w:pStyle w:val="aff0"/>
        <w:shd w:val="clear" w:color="auto" w:fill="FFFFFF"/>
        <w:spacing w:line="315" w:lineRule="atLeast"/>
        <w:jc w:val="right"/>
        <w:rPr>
          <w:rFonts w:ascii="Tahoma" w:hAnsi="Tahoma" w:cs="Tahoma"/>
          <w:color w:val="333333"/>
          <w:sz w:val="21"/>
          <w:szCs w:val="21"/>
        </w:rPr>
      </w:pPr>
      <w:r>
        <w:rPr>
          <w:rFonts w:ascii="Tahoma" w:hAnsi="Tahoma" w:cs="Tahoma"/>
          <w:color w:val="333333"/>
          <w:sz w:val="21"/>
          <w:szCs w:val="21"/>
        </w:rPr>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60"/>
        <w:gridCol w:w="2520"/>
        <w:gridCol w:w="4605"/>
      </w:tblGrid>
      <w:tr w:rsidR="0040631B" w:rsidTr="00213523">
        <w:trPr>
          <w:tblCellSpacing w:w="0" w:type="dxa"/>
          <w:jc w:val="center"/>
        </w:trPr>
        <w:tc>
          <w:tcPr>
            <w:tcW w:w="126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单元内容</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知识点</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教学要求与活动建议</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脂类</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油脂</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结合油脂的酸败、变质实例，了解油脂的存在、组成和结构；理解油脂的水解作用、加成反应；了解油脂在生物体内的主要功能</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类脂</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了解磷脂的分类和结构、甾醇的基本结构和胆固醇；理解卵磷脂和脑磷脂的生理作用</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杂环化合物和生物碱</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杂环化合物</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了解杂环化合物的概念、分类和命名，以及常见杂环化合物的性质和在农业上的应用</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生物碱</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了解生物碱的概念和性质，以及重要生物碱的性质和用途</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 </w:t>
            </w:r>
            <w:r>
              <w:rPr>
                <w:rFonts w:ascii="Tahoma" w:hAnsi="Tahoma" w:cs="Tahoma"/>
                <w:sz w:val="21"/>
                <w:szCs w:val="21"/>
              </w:rPr>
              <w:t>化学农药</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了解化学农药在农业上的合理、安全使用</w:t>
            </w: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职业模块三　　加工制造类</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60"/>
        <w:gridCol w:w="2520"/>
        <w:gridCol w:w="4605"/>
      </w:tblGrid>
      <w:tr w:rsidR="0040631B" w:rsidTr="00213523">
        <w:trPr>
          <w:tblCellSpacing w:w="0" w:type="dxa"/>
          <w:jc w:val="center"/>
        </w:trPr>
        <w:tc>
          <w:tcPr>
            <w:tcW w:w="126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单元内容</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知识点</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教学要求与活动建议</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电化学基础与金属防护</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原电池</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理解原电池的结构及形成条件；了解电极上发生的化学反应</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电解与电镀</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理解电解和电镀的原理及其在生产、生活中的应用</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干电池与铅蓄电池</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了解干电池与铅蓄电池的结构、电极反应和用途，以及废旧电池的资源化</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金属的腐蚀与防护</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通过日常生活中金属和金属材料的锈蚀，了解金属腐蚀的原理和金属防护的方法</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新型电池</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了解锂离子电池、燃料电池等新型化学电池及安全使用</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学生实验：电化锈蚀与金属防护</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通过实验，进一步理解电化锈蚀与金属防护的知识</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化学与材料</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非金属材料</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引导学生通过查阅资料，了解半导体材料、特种陶瓷和激光材料的性质、应用与发展前景</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金属材料</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理解普通合金、新型合金的性质和用途；了解超导材料的特性</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高分子材料</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了解聚合物的结构和性质，以及几种重要的聚合物材料</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w:t>
            </w:r>
            <w:r>
              <w:rPr>
                <w:rFonts w:ascii="Tahoma" w:hAnsi="Tahoma" w:cs="Tahoma"/>
                <w:sz w:val="21"/>
                <w:szCs w:val="21"/>
              </w:rPr>
              <w:t>新型高分子复合材料</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了解常见新型高分子复合材料的性能及新型材料在人类生活中的重大意义</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学生实验：胶黏剂的配制与使用</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通过实验，学会胶黏剂的配制与使用方法</w:t>
            </w:r>
          </w:p>
        </w:tc>
      </w:tr>
    </w:tbl>
    <w:p w:rsidR="0040631B" w:rsidRDefault="0040631B" w:rsidP="0040631B">
      <w:pPr>
        <w:pStyle w:val="aff0"/>
        <w:shd w:val="clear" w:color="auto" w:fill="FFFFFF"/>
        <w:spacing w:line="315" w:lineRule="atLeast"/>
        <w:jc w:val="right"/>
        <w:rPr>
          <w:rFonts w:ascii="Tahoma" w:hAnsi="Tahoma" w:cs="Tahoma"/>
          <w:color w:val="333333"/>
          <w:sz w:val="21"/>
          <w:szCs w:val="21"/>
        </w:rPr>
      </w:pPr>
      <w:r>
        <w:rPr>
          <w:rFonts w:ascii="Tahoma" w:hAnsi="Tahoma" w:cs="Tahoma"/>
          <w:color w:val="333333"/>
          <w:sz w:val="21"/>
          <w:szCs w:val="21"/>
        </w:rPr>
        <w:t xml:space="preserve">续表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260"/>
        <w:gridCol w:w="2520"/>
        <w:gridCol w:w="4605"/>
      </w:tblGrid>
      <w:tr w:rsidR="0040631B" w:rsidTr="00213523">
        <w:trPr>
          <w:tblCellSpacing w:w="0" w:type="dxa"/>
          <w:jc w:val="center"/>
        </w:trPr>
        <w:tc>
          <w:tcPr>
            <w:tcW w:w="126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单元内容</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知识点</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教学要求与活动建议</w:t>
            </w:r>
          </w:p>
        </w:tc>
      </w:tr>
      <w:tr w:rsidR="0040631B" w:rsidTr="00213523">
        <w:trPr>
          <w:tblCellSpacing w:w="0" w:type="dxa"/>
          <w:jc w:val="center"/>
        </w:trPr>
        <w:tc>
          <w:tcPr>
            <w:tcW w:w="1260"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化学与环境</w:t>
            </w: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环境与环境污染</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了解环境与环境污染的概念；了解大气污染、水体污染和其他污染类型的主要污染物、危害及防治</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三废及其处理</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了解三废（废水、废气、废渣）的产生，降低三废排放量及其处理方法</w:t>
            </w:r>
          </w:p>
        </w:tc>
      </w:tr>
      <w:tr w:rsidR="0040631B" w:rsidTr="00213523">
        <w:trPr>
          <w:tblCellSpacing w:w="0" w:type="dxa"/>
          <w:jc w:val="center"/>
        </w:trPr>
        <w:tc>
          <w:tcPr>
            <w:tcW w:w="1260"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2520"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加工制造业中化学处理的污染控制</w:t>
            </w:r>
          </w:p>
        </w:tc>
        <w:tc>
          <w:tcPr>
            <w:tcW w:w="4605"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了解加工制造业中的化学处理工艺对环境的影响及污染控制</w:t>
            </w:r>
          </w:p>
        </w:tc>
      </w:tr>
    </w:tbl>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t>五、教学实施</w:t>
      </w:r>
    </w:p>
    <w:p w:rsidR="0040631B" w:rsidRDefault="0040631B" w:rsidP="0040631B">
      <w:pPr>
        <w:pStyle w:val="3"/>
        <w:shd w:val="clear" w:color="auto" w:fill="FFFFFF"/>
        <w:spacing w:line="315" w:lineRule="atLeast"/>
        <w:rPr>
          <w:rFonts w:ascii="Tahoma" w:hAnsi="Tahoma" w:cs="Tahoma"/>
          <w:color w:val="333333"/>
        </w:rPr>
      </w:pPr>
      <w:r>
        <w:rPr>
          <w:rFonts w:ascii="Tahoma" w:hAnsi="Tahoma" w:cs="Tahoma"/>
          <w:color w:val="333333"/>
        </w:rPr>
        <w:t>（一）教学建议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1.</w:t>
      </w:r>
      <w:r>
        <w:rPr>
          <w:rStyle w:val="apple-converted-space"/>
          <w:rFonts w:ascii="Tahoma" w:hAnsi="Tahoma" w:cs="Tahoma"/>
          <w:b/>
          <w:bCs/>
          <w:color w:val="333333"/>
          <w:sz w:val="21"/>
          <w:szCs w:val="21"/>
        </w:rPr>
        <w:t> </w:t>
      </w:r>
      <w:r>
        <w:rPr>
          <w:rFonts w:ascii="Tahoma" w:hAnsi="Tahoma" w:cs="Tahoma"/>
          <w:b/>
          <w:bCs/>
          <w:color w:val="333333"/>
          <w:sz w:val="21"/>
          <w:szCs w:val="21"/>
        </w:rPr>
        <w:t>教学时数安排建议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基</w:t>
      </w:r>
      <w:r>
        <w:rPr>
          <w:rFonts w:ascii="Tahoma" w:hAnsi="Tahoma" w:cs="Tahoma"/>
          <w:color w:val="333333"/>
          <w:sz w:val="21"/>
          <w:szCs w:val="21"/>
        </w:rPr>
        <w:t xml:space="preserve"> </w:t>
      </w:r>
      <w:r>
        <w:rPr>
          <w:rFonts w:ascii="Tahoma" w:hAnsi="Tahoma" w:cs="Tahoma"/>
          <w:color w:val="333333"/>
          <w:sz w:val="21"/>
          <w:szCs w:val="21"/>
        </w:rPr>
        <w:t>础</w:t>
      </w:r>
      <w:r>
        <w:rPr>
          <w:rFonts w:ascii="Tahoma" w:hAnsi="Tahoma" w:cs="Tahoma"/>
          <w:color w:val="333333"/>
          <w:sz w:val="21"/>
          <w:szCs w:val="21"/>
        </w:rPr>
        <w:t xml:space="preserve"> </w:t>
      </w:r>
      <w:r>
        <w:rPr>
          <w:rFonts w:ascii="Tahoma" w:hAnsi="Tahoma" w:cs="Tahoma"/>
          <w:color w:val="333333"/>
          <w:sz w:val="21"/>
          <w:szCs w:val="21"/>
        </w:rPr>
        <w:t>模</w:t>
      </w:r>
      <w:r>
        <w:rPr>
          <w:rFonts w:ascii="Tahoma" w:hAnsi="Tahoma" w:cs="Tahoma"/>
          <w:color w:val="333333"/>
          <w:sz w:val="21"/>
          <w:szCs w:val="21"/>
        </w:rPr>
        <w:t xml:space="preserve"> </w:t>
      </w:r>
      <w:r>
        <w:rPr>
          <w:rFonts w:ascii="Tahoma" w:hAnsi="Tahoma" w:cs="Tahoma"/>
          <w:color w:val="333333"/>
          <w:sz w:val="21"/>
          <w:szCs w:val="21"/>
        </w:rPr>
        <w:t>块</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666"/>
        <w:gridCol w:w="1573"/>
        <w:gridCol w:w="1573"/>
        <w:gridCol w:w="1573"/>
      </w:tblGrid>
      <w:tr w:rsidR="0040631B" w:rsidTr="00213523">
        <w:trPr>
          <w:tblCellSpacing w:w="0" w:type="dxa"/>
          <w:jc w:val="center"/>
        </w:trPr>
        <w:tc>
          <w:tcPr>
            <w:tcW w:w="3666"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教学内容</w:t>
            </w:r>
          </w:p>
        </w:tc>
        <w:tc>
          <w:tcPr>
            <w:tcW w:w="4719"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教学时数</w:t>
            </w:r>
          </w:p>
        </w:tc>
      </w:tr>
      <w:tr w:rsidR="0040631B" w:rsidTr="00213523">
        <w:trPr>
          <w:tblCellSpacing w:w="0" w:type="dxa"/>
          <w:jc w:val="center"/>
        </w:trPr>
        <w:tc>
          <w:tcPr>
            <w:tcW w:w="3666"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讲课</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实验</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机动</w:t>
            </w: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原子结构和化学键</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3</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3</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物质的量</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4</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2</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化学反应速率和化学平衡</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2</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电解质溶液</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4</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氧化还原反应</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常见非金属单质及其化合物</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4</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常见金属单质及其化合物</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4</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烃</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6</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烃的衍生物</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4</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3</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糖类</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2</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蛋白质</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lastRenderedPageBreak/>
              <w:t>高分子化合物</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合计（</w:t>
            </w:r>
            <w:r>
              <w:rPr>
                <w:rFonts w:ascii="Tahoma" w:hAnsi="Tahoma" w:cs="Tahoma"/>
                <w:sz w:val="21"/>
                <w:szCs w:val="21"/>
              </w:rPr>
              <w:t>48</w:t>
            </w:r>
            <w:r>
              <w:rPr>
                <w:rFonts w:ascii="Tahoma" w:hAnsi="Tahoma" w:cs="Tahoma"/>
                <w:sz w:val="21"/>
                <w:szCs w:val="21"/>
              </w:rPr>
              <w:t>学时，</w:t>
            </w:r>
            <w:r>
              <w:rPr>
                <w:rFonts w:ascii="Tahoma" w:hAnsi="Tahoma" w:cs="Tahoma"/>
                <w:sz w:val="21"/>
                <w:szCs w:val="21"/>
              </w:rPr>
              <w:t>3</w:t>
            </w:r>
            <w:r>
              <w:rPr>
                <w:rFonts w:ascii="Tahoma" w:hAnsi="Tahoma" w:cs="Tahoma"/>
                <w:sz w:val="21"/>
                <w:szCs w:val="21"/>
              </w:rPr>
              <w:t>学分）</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36</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12</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拓展内容（</w:t>
            </w:r>
            <w:r>
              <w:rPr>
                <w:rFonts w:ascii="Tahoma" w:hAnsi="Tahoma" w:cs="Tahoma"/>
                <w:sz w:val="21"/>
                <w:szCs w:val="21"/>
              </w:rPr>
              <w:t>*</w:t>
            </w:r>
            <w:r>
              <w:rPr>
                <w:rFonts w:ascii="Tahoma" w:hAnsi="Tahoma" w:cs="Tahoma"/>
                <w:sz w:val="21"/>
                <w:szCs w:val="21"/>
              </w:rPr>
              <w:t>号部分）</w:t>
            </w:r>
          </w:p>
        </w:tc>
        <w:tc>
          <w:tcPr>
            <w:tcW w:w="4719"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10</w:t>
            </w: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职</w:t>
      </w:r>
      <w:r>
        <w:rPr>
          <w:rFonts w:ascii="Tahoma" w:hAnsi="Tahoma" w:cs="Tahoma"/>
          <w:color w:val="333333"/>
          <w:sz w:val="21"/>
          <w:szCs w:val="21"/>
        </w:rPr>
        <w:t xml:space="preserve"> </w:t>
      </w:r>
      <w:r>
        <w:rPr>
          <w:rFonts w:ascii="Tahoma" w:hAnsi="Tahoma" w:cs="Tahoma"/>
          <w:color w:val="333333"/>
          <w:sz w:val="21"/>
          <w:szCs w:val="21"/>
        </w:rPr>
        <w:t>业</w:t>
      </w:r>
      <w:r>
        <w:rPr>
          <w:rFonts w:ascii="Tahoma" w:hAnsi="Tahoma" w:cs="Tahoma"/>
          <w:color w:val="333333"/>
          <w:sz w:val="21"/>
          <w:szCs w:val="21"/>
        </w:rPr>
        <w:t xml:space="preserve"> </w:t>
      </w:r>
      <w:r>
        <w:rPr>
          <w:rFonts w:ascii="Tahoma" w:hAnsi="Tahoma" w:cs="Tahoma"/>
          <w:color w:val="333333"/>
          <w:sz w:val="21"/>
          <w:szCs w:val="21"/>
        </w:rPr>
        <w:t>模</w:t>
      </w:r>
      <w:r>
        <w:rPr>
          <w:rFonts w:ascii="Tahoma" w:hAnsi="Tahoma" w:cs="Tahoma"/>
          <w:color w:val="333333"/>
          <w:sz w:val="21"/>
          <w:szCs w:val="21"/>
        </w:rPr>
        <w:t xml:space="preserve"> </w:t>
      </w:r>
      <w:r>
        <w:rPr>
          <w:rFonts w:ascii="Tahoma" w:hAnsi="Tahoma" w:cs="Tahoma"/>
          <w:color w:val="333333"/>
          <w:sz w:val="21"/>
          <w:szCs w:val="21"/>
        </w:rPr>
        <w:t>块</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职业模块一　医药卫生类</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666"/>
        <w:gridCol w:w="1573"/>
        <w:gridCol w:w="1573"/>
        <w:gridCol w:w="1573"/>
      </w:tblGrid>
      <w:tr w:rsidR="0040631B" w:rsidTr="00213523">
        <w:trPr>
          <w:tblCellSpacing w:w="0" w:type="dxa"/>
          <w:jc w:val="center"/>
        </w:trPr>
        <w:tc>
          <w:tcPr>
            <w:tcW w:w="3666"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教学内容</w:t>
            </w:r>
          </w:p>
        </w:tc>
        <w:tc>
          <w:tcPr>
            <w:tcW w:w="4719"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教学时数</w:t>
            </w:r>
          </w:p>
        </w:tc>
      </w:tr>
      <w:tr w:rsidR="0040631B" w:rsidTr="00213523">
        <w:trPr>
          <w:tblCellSpacing w:w="0" w:type="dxa"/>
          <w:jc w:val="center"/>
        </w:trPr>
        <w:tc>
          <w:tcPr>
            <w:tcW w:w="3666"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讲课</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实验</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机动</w:t>
            </w: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溶液、胶体及渗透压</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4</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缓冲溶液</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2</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2</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闭链烃</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2</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烃的衍生物</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5</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脂类</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2</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2</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糖类</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4</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杂环化合物和生物碱</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2</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氨基酸和蛋白质</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3</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合计（</w:t>
            </w:r>
            <w:r>
              <w:rPr>
                <w:rFonts w:ascii="Tahoma" w:hAnsi="Tahoma" w:cs="Tahoma"/>
                <w:sz w:val="21"/>
                <w:szCs w:val="21"/>
              </w:rPr>
              <w:t>30</w:t>
            </w:r>
            <w:r>
              <w:rPr>
                <w:rFonts w:ascii="Tahoma" w:hAnsi="Tahoma" w:cs="Tahoma"/>
                <w:sz w:val="21"/>
                <w:szCs w:val="21"/>
              </w:rPr>
              <w:t>学时，</w:t>
            </w:r>
            <w:r>
              <w:rPr>
                <w:rFonts w:ascii="Tahoma" w:hAnsi="Tahoma" w:cs="Tahoma"/>
                <w:sz w:val="21"/>
                <w:szCs w:val="21"/>
              </w:rPr>
              <w:t>2</w:t>
            </w:r>
            <w:r>
              <w:rPr>
                <w:rFonts w:ascii="Tahoma" w:hAnsi="Tahoma" w:cs="Tahoma"/>
                <w:sz w:val="21"/>
                <w:szCs w:val="21"/>
              </w:rPr>
              <w:t>学分）</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24</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6</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拓展内容（</w:t>
            </w:r>
            <w:r>
              <w:rPr>
                <w:rFonts w:ascii="Tahoma" w:hAnsi="Tahoma" w:cs="Tahoma"/>
                <w:sz w:val="21"/>
                <w:szCs w:val="21"/>
              </w:rPr>
              <w:t>*</w:t>
            </w:r>
            <w:r>
              <w:rPr>
                <w:rFonts w:ascii="Tahoma" w:hAnsi="Tahoma" w:cs="Tahoma"/>
                <w:sz w:val="21"/>
                <w:szCs w:val="21"/>
              </w:rPr>
              <w:t>号部分）</w:t>
            </w:r>
          </w:p>
        </w:tc>
        <w:tc>
          <w:tcPr>
            <w:tcW w:w="4719"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6</w:t>
            </w: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职业模块　二农林牧渔类</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666"/>
        <w:gridCol w:w="1573"/>
        <w:gridCol w:w="1573"/>
        <w:gridCol w:w="1573"/>
      </w:tblGrid>
      <w:tr w:rsidR="0040631B" w:rsidTr="00213523">
        <w:trPr>
          <w:tblCellSpacing w:w="0" w:type="dxa"/>
          <w:jc w:val="center"/>
        </w:trPr>
        <w:tc>
          <w:tcPr>
            <w:tcW w:w="3666"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教学内容</w:t>
            </w:r>
          </w:p>
        </w:tc>
        <w:tc>
          <w:tcPr>
            <w:tcW w:w="4719"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教学时数</w:t>
            </w:r>
          </w:p>
        </w:tc>
      </w:tr>
      <w:tr w:rsidR="0040631B" w:rsidTr="00213523">
        <w:trPr>
          <w:tblCellSpacing w:w="0" w:type="dxa"/>
          <w:jc w:val="center"/>
        </w:trPr>
        <w:tc>
          <w:tcPr>
            <w:tcW w:w="3666"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讲课</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实验</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机动</w:t>
            </w: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缓冲溶液、胶体及渗透压</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4</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2</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滴定分析法</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8</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6</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脂类</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2</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杂环化合物和生物碱</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2</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合计（</w:t>
            </w:r>
            <w:r>
              <w:rPr>
                <w:rFonts w:ascii="Tahoma" w:hAnsi="Tahoma" w:cs="Tahoma"/>
                <w:sz w:val="21"/>
                <w:szCs w:val="21"/>
              </w:rPr>
              <w:t>24</w:t>
            </w:r>
            <w:r>
              <w:rPr>
                <w:rFonts w:ascii="Tahoma" w:hAnsi="Tahoma" w:cs="Tahoma"/>
                <w:sz w:val="21"/>
                <w:szCs w:val="21"/>
              </w:rPr>
              <w:t>学时，</w:t>
            </w:r>
            <w:r>
              <w:rPr>
                <w:rFonts w:ascii="Tahoma" w:hAnsi="Tahoma" w:cs="Tahoma"/>
                <w:sz w:val="21"/>
                <w:szCs w:val="21"/>
              </w:rPr>
              <w:t>1.5</w:t>
            </w:r>
            <w:r>
              <w:rPr>
                <w:rFonts w:ascii="Tahoma" w:hAnsi="Tahoma" w:cs="Tahoma"/>
                <w:sz w:val="21"/>
                <w:szCs w:val="21"/>
              </w:rPr>
              <w:t>学分）</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16</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8</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拓展内容（</w:t>
            </w:r>
            <w:r>
              <w:rPr>
                <w:rFonts w:ascii="Tahoma" w:hAnsi="Tahoma" w:cs="Tahoma"/>
                <w:sz w:val="21"/>
                <w:szCs w:val="21"/>
              </w:rPr>
              <w:t>*</w:t>
            </w:r>
            <w:r>
              <w:rPr>
                <w:rFonts w:ascii="Tahoma" w:hAnsi="Tahoma" w:cs="Tahoma"/>
                <w:sz w:val="21"/>
                <w:szCs w:val="21"/>
              </w:rPr>
              <w:t>号部分）</w:t>
            </w:r>
          </w:p>
        </w:tc>
        <w:tc>
          <w:tcPr>
            <w:tcW w:w="4719"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2</w:t>
            </w: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职业模块三　加工制造类</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666"/>
        <w:gridCol w:w="1573"/>
        <w:gridCol w:w="1573"/>
        <w:gridCol w:w="1573"/>
      </w:tblGrid>
      <w:tr w:rsidR="0040631B" w:rsidTr="00213523">
        <w:trPr>
          <w:tblCellSpacing w:w="0" w:type="dxa"/>
          <w:jc w:val="center"/>
        </w:trPr>
        <w:tc>
          <w:tcPr>
            <w:tcW w:w="3666" w:type="dxa"/>
            <w:vMerge w:val="restart"/>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教学内容</w:t>
            </w:r>
          </w:p>
        </w:tc>
        <w:tc>
          <w:tcPr>
            <w:tcW w:w="4719"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教学时数</w:t>
            </w:r>
          </w:p>
        </w:tc>
      </w:tr>
      <w:tr w:rsidR="0040631B" w:rsidTr="00213523">
        <w:trPr>
          <w:tblCellSpacing w:w="0" w:type="dxa"/>
          <w:jc w:val="center"/>
        </w:trPr>
        <w:tc>
          <w:tcPr>
            <w:tcW w:w="3666" w:type="dxa"/>
            <w:vMerge/>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讲课</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实验</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机动</w:t>
            </w: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电化学基础与金属防护</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4</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2</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化学与材料</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4</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2</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化学与环境</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4</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合计（</w:t>
            </w:r>
            <w:r>
              <w:rPr>
                <w:rFonts w:ascii="Tahoma" w:hAnsi="Tahoma" w:cs="Tahoma"/>
                <w:sz w:val="21"/>
                <w:szCs w:val="21"/>
              </w:rPr>
              <w:t>16</w:t>
            </w:r>
            <w:r>
              <w:rPr>
                <w:rFonts w:ascii="Tahoma" w:hAnsi="Tahoma" w:cs="Tahoma"/>
                <w:sz w:val="21"/>
                <w:szCs w:val="21"/>
              </w:rPr>
              <w:t>学时，</w:t>
            </w:r>
            <w:r>
              <w:rPr>
                <w:rFonts w:ascii="Tahoma" w:hAnsi="Tahoma" w:cs="Tahoma"/>
                <w:sz w:val="21"/>
                <w:szCs w:val="21"/>
              </w:rPr>
              <w:t>1</w:t>
            </w:r>
            <w:r>
              <w:rPr>
                <w:rFonts w:ascii="Tahoma" w:hAnsi="Tahoma" w:cs="Tahoma"/>
                <w:sz w:val="21"/>
                <w:szCs w:val="21"/>
              </w:rPr>
              <w:t>学分）</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12</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4</w:t>
            </w:r>
          </w:p>
        </w:tc>
        <w:tc>
          <w:tcPr>
            <w:tcW w:w="1573"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rPr>
                <w:rFonts w:ascii="Tahoma" w:hAnsi="Tahoma" w:cs="Tahoma"/>
                <w:szCs w:val="21"/>
              </w:rPr>
            </w:pPr>
          </w:p>
        </w:tc>
      </w:tr>
      <w:tr w:rsidR="0040631B" w:rsidTr="00213523">
        <w:trPr>
          <w:tblCellSpacing w:w="0" w:type="dxa"/>
          <w:jc w:val="center"/>
        </w:trPr>
        <w:tc>
          <w:tcPr>
            <w:tcW w:w="3666" w:type="dxa"/>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rPr>
                <w:rFonts w:ascii="Tahoma" w:hAnsi="Tahoma" w:cs="Tahoma"/>
                <w:sz w:val="21"/>
                <w:szCs w:val="21"/>
              </w:rPr>
            </w:pPr>
            <w:r>
              <w:rPr>
                <w:rFonts w:ascii="Tahoma" w:hAnsi="Tahoma" w:cs="Tahoma"/>
                <w:sz w:val="21"/>
                <w:szCs w:val="21"/>
              </w:rPr>
              <w:t>拓展内容（</w:t>
            </w:r>
            <w:r>
              <w:rPr>
                <w:rFonts w:ascii="Tahoma" w:hAnsi="Tahoma" w:cs="Tahoma"/>
                <w:sz w:val="21"/>
                <w:szCs w:val="21"/>
              </w:rPr>
              <w:t>*</w:t>
            </w:r>
            <w:r>
              <w:rPr>
                <w:rFonts w:ascii="Tahoma" w:hAnsi="Tahoma" w:cs="Tahoma"/>
                <w:sz w:val="21"/>
                <w:szCs w:val="21"/>
              </w:rPr>
              <w:t>号部分）</w:t>
            </w:r>
          </w:p>
        </w:tc>
        <w:tc>
          <w:tcPr>
            <w:tcW w:w="4719" w:type="dxa"/>
            <w:gridSpan w:val="3"/>
            <w:tcBorders>
              <w:top w:val="outset" w:sz="6" w:space="0" w:color="auto"/>
              <w:left w:val="outset" w:sz="6" w:space="0" w:color="auto"/>
              <w:bottom w:val="outset" w:sz="6" w:space="0" w:color="auto"/>
              <w:right w:val="outset" w:sz="6" w:space="0" w:color="auto"/>
            </w:tcBorders>
            <w:vAlign w:val="center"/>
          </w:tcPr>
          <w:p w:rsidR="0040631B" w:rsidRDefault="0040631B" w:rsidP="00213523">
            <w:pPr>
              <w:pStyle w:val="aff0"/>
              <w:spacing w:line="315" w:lineRule="atLeast"/>
              <w:ind w:left="300" w:right="300"/>
              <w:jc w:val="center"/>
              <w:rPr>
                <w:rFonts w:ascii="Tahoma" w:hAnsi="Tahoma" w:cs="Tahoma"/>
                <w:sz w:val="21"/>
                <w:szCs w:val="21"/>
              </w:rPr>
            </w:pPr>
            <w:r>
              <w:rPr>
                <w:rFonts w:ascii="Tahoma" w:hAnsi="Tahoma" w:cs="Tahoma"/>
                <w:sz w:val="21"/>
                <w:szCs w:val="21"/>
              </w:rPr>
              <w:t>2</w:t>
            </w:r>
          </w:p>
        </w:tc>
      </w:tr>
    </w:tbl>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lastRenderedPageBreak/>
        <w:t>实施学分制的学校，按</w:t>
      </w:r>
      <w:r>
        <w:rPr>
          <w:rFonts w:ascii="Tahoma" w:hAnsi="Tahoma" w:cs="Tahoma"/>
          <w:color w:val="333333"/>
          <w:sz w:val="21"/>
          <w:szCs w:val="21"/>
        </w:rPr>
        <w:t>16</w:t>
      </w:r>
      <w:r>
        <w:rPr>
          <w:rFonts w:ascii="Tahoma" w:hAnsi="Tahoma" w:cs="Tahoma"/>
          <w:color w:val="333333"/>
          <w:sz w:val="21"/>
          <w:szCs w:val="21"/>
        </w:rPr>
        <w:t>或</w:t>
      </w:r>
      <w:r>
        <w:rPr>
          <w:rFonts w:ascii="Tahoma" w:hAnsi="Tahoma" w:cs="Tahoma"/>
          <w:color w:val="333333"/>
          <w:sz w:val="21"/>
          <w:szCs w:val="21"/>
        </w:rPr>
        <w:t>18</w:t>
      </w:r>
      <w:r>
        <w:rPr>
          <w:rFonts w:ascii="Tahoma" w:hAnsi="Tahoma" w:cs="Tahoma"/>
          <w:color w:val="333333"/>
          <w:sz w:val="21"/>
          <w:szCs w:val="21"/>
        </w:rPr>
        <w:t>学时折合</w:t>
      </w:r>
      <w:r>
        <w:rPr>
          <w:rFonts w:ascii="Tahoma" w:hAnsi="Tahoma" w:cs="Tahoma"/>
          <w:color w:val="333333"/>
          <w:sz w:val="21"/>
          <w:szCs w:val="21"/>
        </w:rPr>
        <w:t>1</w:t>
      </w:r>
      <w:r>
        <w:rPr>
          <w:rFonts w:ascii="Tahoma" w:hAnsi="Tahoma" w:cs="Tahoma"/>
          <w:color w:val="333333"/>
          <w:sz w:val="21"/>
          <w:szCs w:val="21"/>
        </w:rPr>
        <w:t>学分计算。</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2.</w:t>
      </w:r>
      <w:r>
        <w:rPr>
          <w:rStyle w:val="apple-converted-space"/>
          <w:rFonts w:ascii="Tahoma" w:hAnsi="Tahoma" w:cs="Tahoma"/>
          <w:b/>
          <w:bCs/>
          <w:color w:val="333333"/>
          <w:sz w:val="21"/>
          <w:szCs w:val="21"/>
        </w:rPr>
        <w:t> </w:t>
      </w:r>
      <w:r>
        <w:rPr>
          <w:rFonts w:ascii="Tahoma" w:hAnsi="Tahoma" w:cs="Tahoma"/>
          <w:b/>
          <w:bCs/>
          <w:color w:val="333333"/>
          <w:sz w:val="21"/>
          <w:szCs w:val="21"/>
        </w:rPr>
        <w:t>教学方法建议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教师应根据教学内容，结合具体的教学条件和学生的认知基础，创设适宜的教学情境，选择恰当的教学策略，以激发学生的学习兴趣，使学生主动参与教学过程。教学中要紧密联系学</w:t>
      </w:r>
      <w:r>
        <w:rPr>
          <w:rFonts w:ascii="Tahoma" w:hAnsi="Tahoma" w:cs="Tahoma" w:hint="eastAsia"/>
          <w:color w:val="333333"/>
          <w:sz w:val="21"/>
          <w:szCs w:val="21"/>
        </w:rPr>
        <w:t>·</w:t>
      </w:r>
      <w:r>
        <w:rPr>
          <w:rFonts w:ascii="Tahoma" w:hAnsi="Tahoma" w:cs="Tahoma"/>
          <w:color w:val="333333"/>
          <w:sz w:val="21"/>
          <w:szCs w:val="21"/>
        </w:rPr>
        <w:t>生已具备的有关物质及其变化的经验与知识，深入浅出，帮助学生加深对化学基础知识的理解，做好与九年义务教育和职业教育相关专业知识的前后衔接。</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师应加强直观教学，培养学生的观察能力和思维品质。对比较抽象的化学知识，教师要善于利用各种模型、图表和现代教育技术等辅助教学手段，帮助学生理解教学内容。应重视化学实验基本操作技能的训练，有意识地引导学生开展探究实验，培养学生分析和解决实际问题的能力，发挥化学实验的教育功能。同时，教师要善于针对教学中遇到的实际问题开展教学研究，不断提高自身的业务水平。</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3.</w:t>
      </w:r>
      <w:r>
        <w:rPr>
          <w:rStyle w:val="apple-converted-space"/>
          <w:rFonts w:ascii="Tahoma" w:hAnsi="Tahoma" w:cs="Tahoma"/>
          <w:b/>
          <w:bCs/>
          <w:color w:val="333333"/>
          <w:sz w:val="21"/>
          <w:szCs w:val="21"/>
        </w:rPr>
        <w:t> </w:t>
      </w:r>
      <w:r>
        <w:rPr>
          <w:rFonts w:ascii="Tahoma" w:hAnsi="Tahoma" w:cs="Tahoma"/>
          <w:b/>
          <w:bCs/>
          <w:color w:val="333333"/>
          <w:sz w:val="21"/>
          <w:szCs w:val="21"/>
        </w:rPr>
        <w:t>基本教学设施建议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学校应高度重视化学实验室建设，配置必要的仪器、设备和药品，确保每个学生都有机会进行实验活动。条件较好的学校可向学生开放化学实验室，为学生开展实验探究活动创造良好条件。应鼓励教师和实验管理人员开发实验仪器，开发微型化、低污染的绿色化学实验，设计富有区域与职业特色的实验和实践活动。</w:t>
      </w:r>
    </w:p>
    <w:p w:rsidR="0040631B" w:rsidRDefault="0040631B" w:rsidP="0040631B">
      <w:pPr>
        <w:pStyle w:val="3"/>
        <w:shd w:val="clear" w:color="auto" w:fill="FFFFFF"/>
        <w:spacing w:line="315" w:lineRule="atLeast"/>
        <w:rPr>
          <w:rFonts w:ascii="Tahoma" w:hAnsi="Tahoma" w:cs="Tahoma"/>
          <w:color w:val="333333"/>
          <w:sz w:val="27"/>
          <w:szCs w:val="27"/>
        </w:rPr>
      </w:pPr>
      <w:r>
        <w:rPr>
          <w:rFonts w:ascii="Tahoma" w:hAnsi="Tahoma" w:cs="Tahoma"/>
          <w:color w:val="333333"/>
        </w:rPr>
        <w:t>（二）教材编写建议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教材编写要以本教学大纲为基本依据。内容的选择应符合教学大纲的规定，体现课程教学目标的要求，并与教学时数安排相匹配。</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材的编写要体现职业教育特色，坚持以学生为中心，注重理论与实践相结合，恰当反映新知识、新技术、新工艺和新材料。教材结构上应符合中等职业学校学生的认知特点、心理特征和技能形成规律。教材形式上应符合中等职业学校学生的阅读心理与阅读习惯，图文并茂；名词术语、文字、符号、数字、公式、计量单位等的运用要准确、规范、统一，符合我国相关标准与规范。应努力提供多介质、多媒体、满足不同教学需求的教材及数字化教学资源，为教师教学与学生学习提供比较全面的支持。</w:t>
      </w:r>
    </w:p>
    <w:p w:rsidR="0040631B" w:rsidRDefault="0040631B" w:rsidP="0040631B">
      <w:pPr>
        <w:pStyle w:val="3"/>
        <w:shd w:val="clear" w:color="auto" w:fill="FFFFFF"/>
        <w:spacing w:line="315" w:lineRule="atLeast"/>
        <w:rPr>
          <w:rFonts w:ascii="Tahoma" w:hAnsi="Tahoma" w:cs="Tahoma"/>
          <w:color w:val="333333"/>
          <w:sz w:val="27"/>
          <w:szCs w:val="27"/>
        </w:rPr>
      </w:pPr>
      <w:r>
        <w:rPr>
          <w:rFonts w:ascii="Tahoma" w:hAnsi="Tahoma" w:cs="Tahoma"/>
          <w:color w:val="333333"/>
        </w:rPr>
        <w:t>（三）现代教育技术的应用建议</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教师应重视现代教育技术与课程的整合，更新观念，改变传统的教学方法，努力推进现代教育技术在化学教学中的应用，充分发挥计算机、互联网等现代教育技术的优势，合理应用多种媒体组合，开发和利用化学课程资源，丰富化学课程内容，激发学生的学习兴趣。要使数字化教学资源与各种教学要素同教学环节有机结合，提高教学的效率和效果。此外，学校应鼓励教师开发网络课程和适合自身教学特点的多媒体教学课件，创建适合学生个性化学习及加强实践技能培养的教学环境。</w:t>
      </w:r>
    </w:p>
    <w:p w:rsidR="0040631B" w:rsidRDefault="0040631B" w:rsidP="0040631B">
      <w:pPr>
        <w:pStyle w:val="2"/>
        <w:shd w:val="clear" w:color="auto" w:fill="FFFFFF"/>
        <w:spacing w:before="312" w:after="312" w:line="315" w:lineRule="atLeast"/>
        <w:rPr>
          <w:rFonts w:ascii="Tahoma" w:hAnsi="Tahoma" w:cs="Tahoma"/>
          <w:color w:val="333333"/>
        </w:rPr>
      </w:pPr>
      <w:r>
        <w:rPr>
          <w:rFonts w:ascii="Tahoma" w:hAnsi="Tahoma" w:cs="Tahoma"/>
          <w:color w:val="333333"/>
        </w:rPr>
        <w:lastRenderedPageBreak/>
        <w:t>六、考核与评价</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1.</w:t>
      </w:r>
      <w:r>
        <w:rPr>
          <w:rStyle w:val="apple-converted-space"/>
          <w:rFonts w:ascii="Tahoma" w:hAnsi="Tahoma" w:cs="Tahoma"/>
          <w:b/>
          <w:bCs/>
          <w:color w:val="333333"/>
          <w:sz w:val="21"/>
          <w:szCs w:val="21"/>
        </w:rPr>
        <w:t> </w:t>
      </w:r>
      <w:r>
        <w:rPr>
          <w:rFonts w:ascii="Tahoma" w:hAnsi="Tahoma" w:cs="Tahoma"/>
          <w:b/>
          <w:bCs/>
          <w:color w:val="333333"/>
          <w:sz w:val="21"/>
          <w:szCs w:val="21"/>
        </w:rPr>
        <w:t>目的和功能</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通过考核与评价，及时向教师和学生反馈教学信息，有效地改进和完善教师的教学和学生的学习活动，激发学生的学习热情，提高学生的学习兴趣，丰富学生的知识、技能和情感。应充分发挥考核与评价的诊断、指导、导向和激励功能，以达到本课程教学目标的要求。</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b/>
          <w:bCs/>
          <w:color w:val="333333"/>
          <w:sz w:val="21"/>
          <w:szCs w:val="21"/>
        </w:rPr>
        <w:t>2.</w:t>
      </w:r>
      <w:r>
        <w:rPr>
          <w:rStyle w:val="apple-converted-space"/>
          <w:rFonts w:ascii="Tahoma" w:hAnsi="Tahoma" w:cs="Tahoma"/>
          <w:b/>
          <w:bCs/>
          <w:color w:val="333333"/>
          <w:sz w:val="21"/>
          <w:szCs w:val="21"/>
        </w:rPr>
        <w:t> </w:t>
      </w:r>
      <w:r>
        <w:rPr>
          <w:rFonts w:ascii="Tahoma" w:hAnsi="Tahoma" w:cs="Tahoma"/>
          <w:b/>
          <w:bCs/>
          <w:color w:val="333333"/>
          <w:sz w:val="21"/>
          <w:szCs w:val="21"/>
        </w:rPr>
        <w:t>原则和方法</w:t>
      </w:r>
    </w:p>
    <w:p w:rsidR="0040631B" w:rsidRDefault="0040631B" w:rsidP="0040631B">
      <w:pPr>
        <w:pStyle w:val="aff0"/>
        <w:shd w:val="clear" w:color="auto" w:fill="FFFFFF"/>
        <w:spacing w:line="315" w:lineRule="atLeast"/>
        <w:rPr>
          <w:rFonts w:ascii="Tahoma" w:hAnsi="Tahoma" w:cs="Tahoma"/>
          <w:color w:val="333333"/>
          <w:sz w:val="21"/>
          <w:szCs w:val="21"/>
        </w:rPr>
      </w:pPr>
      <w:r>
        <w:rPr>
          <w:rFonts w:ascii="Tahoma" w:hAnsi="Tahoma" w:cs="Tahoma"/>
          <w:color w:val="333333"/>
          <w:sz w:val="21"/>
          <w:szCs w:val="21"/>
        </w:rPr>
        <w:t>要坚持终结性评价与过程性评价相结合、定性评价与定量评价相结合、教师评价与学生评价相结合的原则，注重考核与评价方法的多样性和针对性。考核与评价要充分考虑职业教育的特点和化学课程的功能，做到知识的考核与评价同实践能力的考核与评价相结合（知识考核与评价包括练习、测验和考试等，实践能力考核与评价包括实验操作、实验记录、实验报告和体验探究的过程等）。</w:t>
      </w:r>
    </w:p>
    <w:p w:rsidR="0040631B" w:rsidRDefault="0040631B" w:rsidP="0040631B">
      <w:pPr>
        <w:widowControl/>
        <w:shd w:val="clear" w:color="auto" w:fill="FFFFFF"/>
        <w:spacing w:before="100" w:beforeAutospacing="1" w:after="100" w:afterAutospacing="1" w:line="315" w:lineRule="atLeast"/>
        <w:jc w:val="left"/>
        <w:rPr>
          <w:rFonts w:ascii="Tahoma" w:hAnsi="Tahoma" w:cs="Tahoma"/>
          <w:color w:val="333333"/>
          <w:kern w:val="0"/>
          <w:szCs w:val="21"/>
        </w:rPr>
      </w:pPr>
    </w:p>
    <w:p w:rsidR="0040631B" w:rsidRDefault="0040631B" w:rsidP="0040631B"/>
    <w:p w:rsidR="0040631B" w:rsidRDefault="0040631B" w:rsidP="0040631B">
      <w:pPr>
        <w:rPr>
          <w:rFonts w:hint="eastAsia"/>
        </w:rPr>
      </w:pPr>
    </w:p>
    <w:p w:rsidR="0040631B" w:rsidRDefault="0040631B" w:rsidP="0040631B">
      <w:pPr>
        <w:rPr>
          <w:rFonts w:hint="eastAsia"/>
        </w:rPr>
      </w:pPr>
    </w:p>
    <w:p w:rsidR="0040631B" w:rsidRDefault="0040631B" w:rsidP="0040631B">
      <w:r>
        <w:br w:type="page"/>
      </w:r>
      <w:bookmarkStart w:id="22" w:name="_Toc1166"/>
      <w:r>
        <w:rPr>
          <w:rFonts w:hint="eastAsia"/>
          <w:sz w:val="40"/>
        </w:rPr>
        <w:lastRenderedPageBreak/>
        <w:t>教育部关于印发《普通高中校长专业标准》</w:t>
      </w:r>
      <w:r>
        <w:rPr>
          <w:rFonts w:hint="eastAsia"/>
          <w:sz w:val="40"/>
        </w:rPr>
        <w:br/>
      </w:r>
      <w:r>
        <w:rPr>
          <w:rFonts w:hint="eastAsia"/>
          <w:sz w:val="40"/>
        </w:rPr>
        <w:t>《中等职业学校校长专业标准》《幼儿园园长专业标准》的通知</w:t>
      </w:r>
      <w:bookmarkEnd w:id="22"/>
    </w:p>
    <w:p w:rsidR="0040631B" w:rsidRDefault="0040631B" w:rsidP="0040631B">
      <w:pPr>
        <w:widowControl/>
        <w:shd w:val="clear" w:color="auto" w:fill="FFFFFF"/>
        <w:spacing w:before="100" w:beforeAutospacing="1" w:after="100" w:afterAutospacing="1" w:line="480" w:lineRule="atLeast"/>
        <w:ind w:right="960" w:firstLineChars="1400" w:firstLine="3360"/>
        <w:rPr>
          <w:rFonts w:ascii="微软雅黑" w:eastAsia="微软雅黑" w:hAnsi="微软雅黑" w:cs="宋体" w:hint="eastAsia"/>
          <w:bCs/>
          <w:vanish/>
          <w:color w:val="4B4B4B"/>
          <w:kern w:val="0"/>
          <w:sz w:val="24"/>
        </w:rPr>
      </w:pPr>
      <w:r>
        <w:rPr>
          <w:rFonts w:ascii="微软雅黑" w:eastAsia="微软雅黑" w:hAnsi="微软雅黑" w:cs="宋体" w:hint="eastAsia"/>
          <w:bCs/>
          <w:vanish/>
          <w:color w:val="4B4B4B"/>
          <w:kern w:val="0"/>
          <w:sz w:val="24"/>
        </w:rPr>
        <w:t>教师[2015]2号</w:t>
      </w:r>
    </w:p>
    <w:p w:rsidR="0040631B" w:rsidRDefault="0040631B" w:rsidP="0040631B">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Pr>
          <w:rFonts w:ascii="宋体" w:hAnsi="宋体" w:cs="宋体" w:hint="eastAsia"/>
          <w:color w:val="4B4B4B"/>
          <w:kern w:val="0"/>
          <w:sz w:val="28"/>
          <w:szCs w:val="28"/>
        </w:rPr>
        <w:t>各省、自治区、直辖市教育厅（教委），新疆生产建设兵团教育局：</w:t>
      </w:r>
    </w:p>
    <w:p w:rsidR="0040631B" w:rsidRDefault="0040631B" w:rsidP="0040631B">
      <w:pPr>
        <w:widowControl/>
        <w:shd w:val="clear" w:color="auto" w:fill="FFFFFF"/>
        <w:spacing w:before="100" w:beforeAutospacing="1" w:after="100" w:afterAutospacing="1" w:line="480" w:lineRule="atLeast"/>
        <w:ind w:firstLineChars="200" w:firstLine="560"/>
        <w:jc w:val="left"/>
        <w:rPr>
          <w:rFonts w:ascii="宋体" w:hAnsi="宋体" w:cs="宋体" w:hint="eastAsia"/>
          <w:color w:val="4B4B4B"/>
          <w:kern w:val="0"/>
          <w:sz w:val="28"/>
          <w:szCs w:val="28"/>
        </w:rPr>
      </w:pPr>
      <w:r>
        <w:rPr>
          <w:rFonts w:ascii="宋体" w:hAnsi="宋体" w:cs="宋体" w:hint="eastAsia"/>
          <w:color w:val="4B4B4B"/>
          <w:kern w:val="0"/>
          <w:sz w:val="28"/>
          <w:szCs w:val="28"/>
        </w:rPr>
        <w:t>为贯彻党的十八届三中、四中全会精神，落实教育规划纲要和《国务院关于加强教师队伍建设的意见》（国发〔2012〕41号），构建教师队伍建设标准体系，建设高素质普通高中校长、中等职业学校校长、幼儿园园长队伍，我部研究制定了《普通高中校长专业标准》《中等职业学校校长专业标准》《幼儿园园长专业标准》，现印发给你们，请结合实际认真贯彻执行。</w:t>
      </w:r>
    </w:p>
    <w:p w:rsidR="0040631B" w:rsidRDefault="0040631B" w:rsidP="0040631B">
      <w:pPr>
        <w:widowControl/>
        <w:shd w:val="clear" w:color="auto" w:fill="FFFFFF"/>
        <w:spacing w:before="100" w:beforeAutospacing="1" w:after="100" w:afterAutospacing="1" w:line="480" w:lineRule="atLeast"/>
        <w:jc w:val="right"/>
        <w:rPr>
          <w:rFonts w:ascii="宋体" w:hAnsi="宋体" w:cs="宋体" w:hint="eastAsia"/>
          <w:color w:val="4B4B4B"/>
          <w:kern w:val="0"/>
          <w:sz w:val="24"/>
        </w:rPr>
      </w:pPr>
      <w:r>
        <w:rPr>
          <w:rFonts w:ascii="宋体" w:hAnsi="宋体" w:cs="宋体" w:hint="eastAsia"/>
          <w:color w:val="4B4B4B"/>
          <w:kern w:val="0"/>
          <w:sz w:val="28"/>
          <w:szCs w:val="28"/>
        </w:rPr>
        <w:t>教育部</w:t>
      </w:r>
    </w:p>
    <w:p w:rsidR="0040631B" w:rsidRDefault="0040631B" w:rsidP="0040631B">
      <w:pPr>
        <w:widowControl/>
        <w:shd w:val="clear" w:color="auto" w:fill="FFFFFF"/>
        <w:spacing w:before="100" w:beforeAutospacing="1" w:after="100" w:afterAutospacing="1" w:line="480" w:lineRule="atLeast"/>
        <w:jc w:val="right"/>
        <w:rPr>
          <w:rFonts w:ascii="宋体" w:hAnsi="宋体" w:cs="宋体" w:hint="eastAsia"/>
          <w:color w:val="4B4B4B"/>
          <w:kern w:val="0"/>
          <w:sz w:val="24"/>
        </w:rPr>
      </w:pPr>
      <w:r>
        <w:rPr>
          <w:rFonts w:ascii="宋体" w:hAnsi="宋体" w:cs="宋体" w:hint="eastAsia"/>
          <w:color w:val="4B4B4B"/>
          <w:kern w:val="0"/>
          <w:sz w:val="24"/>
        </w:rPr>
        <w:t>2015年1月10日</w:t>
      </w:r>
    </w:p>
    <w:p w:rsidR="0040631B" w:rsidRDefault="0040631B" w:rsidP="0040631B">
      <w:pPr>
        <w:widowControl/>
        <w:shd w:val="clear" w:color="auto" w:fill="FFFFFF"/>
        <w:spacing w:before="100" w:beforeAutospacing="1" w:after="100" w:afterAutospacing="1" w:line="480" w:lineRule="atLeast"/>
        <w:ind w:right="1280"/>
        <w:rPr>
          <w:rFonts w:ascii="微软雅黑" w:eastAsia="微软雅黑" w:hAnsi="微软雅黑" w:cs="宋体" w:hint="eastAsia"/>
          <w:b/>
          <w:kern w:val="0"/>
          <w:sz w:val="28"/>
          <w:szCs w:val="28"/>
        </w:rPr>
      </w:pPr>
    </w:p>
    <w:p w:rsidR="0040631B" w:rsidRDefault="0040631B" w:rsidP="0040631B">
      <w:pPr>
        <w:widowControl/>
        <w:shd w:val="clear" w:color="auto" w:fill="FFFFFF"/>
        <w:spacing w:before="100" w:beforeAutospacing="1" w:after="100" w:afterAutospacing="1" w:line="480" w:lineRule="atLeast"/>
        <w:ind w:right="1280"/>
        <w:rPr>
          <w:rFonts w:ascii="微软雅黑" w:eastAsia="微软雅黑" w:hAnsi="微软雅黑" w:cs="宋体" w:hint="eastAsia"/>
          <w:b/>
          <w:kern w:val="0"/>
          <w:sz w:val="28"/>
          <w:szCs w:val="28"/>
        </w:rPr>
      </w:pPr>
    </w:p>
    <w:p w:rsidR="0040631B" w:rsidRDefault="0040631B" w:rsidP="0040631B">
      <w:pPr>
        <w:widowControl/>
        <w:shd w:val="clear" w:color="auto" w:fill="FFFFFF"/>
        <w:spacing w:before="100" w:beforeAutospacing="1" w:after="100" w:afterAutospacing="1" w:line="480" w:lineRule="atLeast"/>
        <w:ind w:right="1280"/>
        <w:rPr>
          <w:rFonts w:ascii="微软雅黑" w:eastAsia="微软雅黑" w:hAnsi="微软雅黑" w:cs="宋体" w:hint="eastAsia"/>
          <w:b/>
          <w:kern w:val="0"/>
          <w:sz w:val="28"/>
          <w:szCs w:val="28"/>
        </w:rPr>
      </w:pPr>
    </w:p>
    <w:p w:rsidR="0040631B" w:rsidRDefault="0040631B" w:rsidP="0040631B">
      <w:pPr>
        <w:widowControl/>
        <w:shd w:val="clear" w:color="auto" w:fill="FFFFFF"/>
        <w:spacing w:before="100" w:beforeAutospacing="1" w:after="100" w:afterAutospacing="1" w:line="480" w:lineRule="atLeast"/>
        <w:ind w:right="1280"/>
        <w:rPr>
          <w:rFonts w:ascii="微软雅黑" w:eastAsia="微软雅黑" w:hAnsi="微软雅黑" w:cs="宋体" w:hint="eastAsia"/>
          <w:b/>
          <w:kern w:val="0"/>
          <w:sz w:val="28"/>
          <w:szCs w:val="28"/>
        </w:rPr>
      </w:pPr>
    </w:p>
    <w:p w:rsidR="0040631B" w:rsidRDefault="0040631B" w:rsidP="0040631B">
      <w:pPr>
        <w:widowControl/>
        <w:shd w:val="clear" w:color="auto" w:fill="FFFFFF"/>
        <w:spacing w:before="100" w:beforeAutospacing="1" w:after="100" w:afterAutospacing="1" w:line="480" w:lineRule="atLeast"/>
        <w:ind w:right="1280"/>
        <w:rPr>
          <w:rFonts w:ascii="微软雅黑" w:eastAsia="微软雅黑" w:hAnsi="微软雅黑" w:cs="宋体" w:hint="eastAsia"/>
          <w:b/>
          <w:kern w:val="0"/>
          <w:sz w:val="28"/>
          <w:szCs w:val="28"/>
        </w:rPr>
      </w:pPr>
    </w:p>
    <w:p w:rsidR="0040631B" w:rsidRDefault="0040631B" w:rsidP="0040631B">
      <w:pPr>
        <w:widowControl/>
        <w:shd w:val="clear" w:color="auto" w:fill="FFFFFF"/>
        <w:spacing w:before="100" w:beforeAutospacing="1" w:after="100" w:afterAutospacing="1" w:line="480" w:lineRule="atLeast"/>
        <w:ind w:right="1280"/>
        <w:rPr>
          <w:rFonts w:ascii="微软雅黑" w:eastAsia="微软雅黑" w:hAnsi="微软雅黑" w:cs="宋体" w:hint="eastAsia"/>
          <w:b/>
          <w:kern w:val="0"/>
          <w:sz w:val="28"/>
          <w:szCs w:val="28"/>
        </w:rPr>
      </w:pPr>
    </w:p>
    <w:p w:rsidR="0040631B" w:rsidRDefault="0040631B" w:rsidP="0040631B">
      <w:pPr>
        <w:widowControl/>
        <w:shd w:val="clear" w:color="auto" w:fill="FFFFFF"/>
        <w:spacing w:before="100" w:beforeAutospacing="1" w:after="100" w:afterAutospacing="1" w:line="480" w:lineRule="atLeast"/>
        <w:ind w:right="1280"/>
        <w:rPr>
          <w:rFonts w:ascii="微软雅黑" w:eastAsia="微软雅黑" w:hAnsi="微软雅黑" w:cs="宋体" w:hint="eastAsia"/>
          <w:b/>
          <w:color w:val="4B4B4B"/>
          <w:kern w:val="0"/>
          <w:sz w:val="28"/>
          <w:szCs w:val="28"/>
        </w:rPr>
      </w:pPr>
      <w:r>
        <w:rPr>
          <w:rFonts w:ascii="微软雅黑" w:eastAsia="微软雅黑" w:hAnsi="微软雅黑" w:cs="宋体" w:hint="eastAsia"/>
          <w:b/>
          <w:kern w:val="0"/>
          <w:sz w:val="28"/>
          <w:szCs w:val="28"/>
        </w:rPr>
        <w:lastRenderedPageBreak/>
        <w:t>附件：</w:t>
      </w:r>
    </w:p>
    <w:p w:rsidR="0040631B" w:rsidRDefault="0040631B" w:rsidP="0040631B">
      <w:pPr>
        <w:jc w:val="center"/>
        <w:rPr>
          <w:rFonts w:ascii="宋体" w:hAnsi="宋体" w:hint="eastAsia"/>
          <w:b/>
          <w:bCs/>
          <w:kern w:val="36"/>
          <w:sz w:val="36"/>
          <w:szCs w:val="36"/>
        </w:rPr>
      </w:pPr>
      <w:bookmarkStart w:id="23" w:name="_Toc27729"/>
      <w:r>
        <w:rPr>
          <w:rFonts w:ascii="宋体" w:hAnsi="宋体" w:hint="eastAsia"/>
          <w:b/>
          <w:bCs/>
          <w:kern w:val="36"/>
          <w:sz w:val="36"/>
          <w:szCs w:val="36"/>
        </w:rPr>
        <w:t>中等职业学校校长专业标准</w:t>
      </w:r>
      <w:bookmarkEnd w:id="23"/>
    </w:p>
    <w:p w:rsidR="0040631B" w:rsidRDefault="0040631B" w:rsidP="0040631B">
      <w:pPr>
        <w:ind w:firstLineChars="200" w:firstLine="560"/>
        <w:rPr>
          <w:rFonts w:ascii="宋体" w:hAnsi="宋体" w:hint="eastAsia"/>
          <w:kern w:val="0"/>
          <w:sz w:val="28"/>
          <w:szCs w:val="28"/>
        </w:rPr>
      </w:pPr>
      <w:r>
        <w:rPr>
          <w:rFonts w:ascii="宋体" w:hAnsi="宋体"/>
          <w:kern w:val="0"/>
          <w:sz w:val="28"/>
          <w:szCs w:val="28"/>
        </w:rPr>
        <w:t>为促进中等职业学校校长专业发展，建设高素质中等职业学校校长队伍，</w:t>
      </w:r>
      <w:r>
        <w:rPr>
          <w:rFonts w:ascii="宋体" w:hAnsi="宋体"/>
          <w:sz w:val="28"/>
          <w:szCs w:val="28"/>
        </w:rPr>
        <w:t>落实立德树人根本任务，加快发展现代职业教育</w:t>
      </w:r>
      <w:r>
        <w:rPr>
          <w:rFonts w:ascii="宋体" w:hAnsi="宋体"/>
          <w:kern w:val="0"/>
          <w:sz w:val="28"/>
          <w:szCs w:val="28"/>
        </w:rPr>
        <w:t>，依据《中华人民共和国教育法》《中华人民共和国职业教育法》《中华人民共和国劳动法》，按照《国务院关于加快发展现代职业教育的决定》《现代职业教育体系建设规划（2014-2020年）》有关要求，</w:t>
      </w:r>
      <w:r>
        <w:rPr>
          <w:rFonts w:ascii="宋体" w:hAnsi="宋体"/>
          <w:sz w:val="28"/>
          <w:szCs w:val="28"/>
        </w:rPr>
        <w:t>特制定本标准。</w:t>
      </w:r>
    </w:p>
    <w:p w:rsidR="0040631B" w:rsidRDefault="0040631B" w:rsidP="0040631B">
      <w:pPr>
        <w:ind w:firstLineChars="200" w:firstLine="560"/>
        <w:rPr>
          <w:rFonts w:ascii="宋体" w:hAnsi="宋体"/>
          <w:kern w:val="0"/>
          <w:sz w:val="28"/>
          <w:szCs w:val="28"/>
        </w:rPr>
      </w:pPr>
      <w:r>
        <w:rPr>
          <w:rFonts w:ascii="宋体" w:hAnsi="宋体"/>
          <w:kern w:val="0"/>
          <w:sz w:val="28"/>
          <w:szCs w:val="28"/>
        </w:rPr>
        <w:t>校长是履行学校领导与管理工作职责的专业人员。</w:t>
      </w:r>
      <w:r>
        <w:rPr>
          <w:rFonts w:ascii="宋体" w:hAnsi="宋体" w:hint="eastAsia"/>
          <w:kern w:val="0"/>
          <w:sz w:val="28"/>
          <w:szCs w:val="28"/>
        </w:rPr>
        <w:t>本标准</w:t>
      </w:r>
      <w:r>
        <w:rPr>
          <w:rFonts w:ascii="宋体" w:hAnsi="宋体"/>
          <w:kern w:val="0"/>
          <w:sz w:val="28"/>
          <w:szCs w:val="28"/>
        </w:rPr>
        <w:t>是对中等职业学校合格校长专业素质的基本要求，是制定中等职业学校校长任职资格标准、培训课程标准、考核评价标准等的重要依据。</w:t>
      </w:r>
    </w:p>
    <w:p w:rsidR="0040631B" w:rsidRDefault="0040631B" w:rsidP="0040631B">
      <w:pPr>
        <w:ind w:firstLineChars="200" w:firstLine="560"/>
        <w:rPr>
          <w:rFonts w:ascii="宋体" w:hAnsi="宋体" w:hint="eastAsia"/>
          <w:kern w:val="0"/>
          <w:sz w:val="28"/>
          <w:szCs w:val="28"/>
        </w:rPr>
      </w:pPr>
      <w:bookmarkStart w:id="24" w:name="_Toc29364"/>
      <w:r>
        <w:rPr>
          <w:rFonts w:ascii="宋体" w:hAnsi="宋体" w:hint="eastAsia"/>
          <w:bCs/>
          <w:kern w:val="0"/>
          <w:sz w:val="28"/>
          <w:szCs w:val="28"/>
        </w:rPr>
        <w:t>一、办学理念</w:t>
      </w:r>
      <w:bookmarkEnd w:id="24"/>
    </w:p>
    <w:p w:rsidR="0040631B" w:rsidRDefault="0040631B" w:rsidP="0040631B">
      <w:pPr>
        <w:ind w:firstLineChars="200" w:firstLine="560"/>
        <w:rPr>
          <w:rFonts w:ascii="宋体" w:hAnsi="宋体"/>
          <w:sz w:val="28"/>
          <w:szCs w:val="28"/>
        </w:rPr>
      </w:pPr>
      <w:bookmarkStart w:id="25" w:name="_Toc12953"/>
      <w:bookmarkStart w:id="26" w:name="_Toc2137"/>
      <w:r>
        <w:rPr>
          <w:rFonts w:ascii="宋体" w:hAnsi="宋体"/>
          <w:sz w:val="28"/>
          <w:szCs w:val="28"/>
        </w:rPr>
        <w:t>（一）以德为先</w:t>
      </w:r>
      <w:bookmarkEnd w:id="25"/>
      <w:bookmarkEnd w:id="26"/>
    </w:p>
    <w:p w:rsidR="0040631B" w:rsidRDefault="0040631B" w:rsidP="0040631B">
      <w:pPr>
        <w:ind w:firstLineChars="200" w:firstLine="560"/>
        <w:rPr>
          <w:rFonts w:ascii="宋体" w:hAnsi="宋体"/>
          <w:kern w:val="0"/>
          <w:sz w:val="28"/>
          <w:szCs w:val="28"/>
        </w:rPr>
      </w:pPr>
      <w:r>
        <w:rPr>
          <w:rFonts w:ascii="宋体" w:hAnsi="宋体"/>
          <w:kern w:val="0"/>
          <w:sz w:val="28"/>
          <w:szCs w:val="28"/>
        </w:rPr>
        <w:t>坚持社会主义办学方向</w:t>
      </w:r>
      <w:r>
        <w:rPr>
          <w:rFonts w:ascii="宋体" w:hAnsi="宋体" w:hint="eastAsia"/>
          <w:kern w:val="0"/>
          <w:sz w:val="28"/>
          <w:szCs w:val="28"/>
        </w:rPr>
        <w:t>和党对教育的领导</w:t>
      </w:r>
      <w:r>
        <w:rPr>
          <w:rFonts w:ascii="宋体" w:hAnsi="宋体"/>
          <w:kern w:val="0"/>
          <w:sz w:val="28"/>
          <w:szCs w:val="28"/>
        </w:rPr>
        <w:t>，贯彻党和国家的教育方针政策，积极培育和践行社会主义核心价值观，将社会主义核心价值体系融入学校教育全过程，依法履行法律赋予的权利和义务；热爱职业教育事业和学校管理工作，具有服务国家、服务人民和服务经济社会的责任感和使命感；履行职业道德规范，为人师表，公正廉洁，关爱师生，尊重师生人格。</w:t>
      </w:r>
    </w:p>
    <w:p w:rsidR="0040631B" w:rsidRDefault="0040631B" w:rsidP="0040631B">
      <w:pPr>
        <w:ind w:firstLineChars="200" w:firstLine="560"/>
        <w:rPr>
          <w:rFonts w:ascii="宋体" w:hAnsi="宋体"/>
          <w:sz w:val="28"/>
          <w:szCs w:val="28"/>
        </w:rPr>
      </w:pPr>
      <w:bookmarkStart w:id="27" w:name="_Toc26021"/>
      <w:bookmarkStart w:id="28" w:name="_Toc17653"/>
      <w:r>
        <w:rPr>
          <w:rFonts w:ascii="宋体" w:hAnsi="宋体"/>
          <w:sz w:val="28"/>
          <w:szCs w:val="28"/>
        </w:rPr>
        <w:t>（二）育人为本</w:t>
      </w:r>
      <w:bookmarkEnd w:id="27"/>
      <w:bookmarkEnd w:id="28"/>
    </w:p>
    <w:p w:rsidR="0040631B" w:rsidRDefault="0040631B" w:rsidP="0040631B">
      <w:pPr>
        <w:ind w:firstLineChars="200" w:firstLine="560"/>
        <w:rPr>
          <w:rFonts w:ascii="宋体" w:hAnsi="宋体"/>
          <w:kern w:val="0"/>
          <w:sz w:val="28"/>
          <w:szCs w:val="28"/>
        </w:rPr>
      </w:pPr>
      <w:bookmarkStart w:id="29" w:name="_Toc17002"/>
      <w:bookmarkStart w:id="30" w:name="_Toc22431"/>
      <w:r>
        <w:rPr>
          <w:rFonts w:ascii="宋体" w:hAnsi="宋体"/>
          <w:kern w:val="0"/>
          <w:sz w:val="28"/>
          <w:szCs w:val="28"/>
        </w:rPr>
        <w:t>坚持育人为本的办学宗旨，将培养高素质劳动者和技术技能人才作为学校一切工作的出发点和落脚点，促进每个学生健康成长；扶持</w:t>
      </w:r>
      <w:r>
        <w:rPr>
          <w:rFonts w:ascii="宋体" w:hAnsi="宋体"/>
          <w:kern w:val="0"/>
          <w:sz w:val="28"/>
          <w:szCs w:val="28"/>
        </w:rPr>
        <w:lastRenderedPageBreak/>
        <w:t>困难群体接受职业教育，促进教育公平；树立人人皆可成才的人才观，把提高职业技能和培养职业精神高度融合，为每个学生提供适合的教育，努力提高中等职业教育质量，促进学生德智体美等方面全面发展。</w:t>
      </w:r>
      <w:bookmarkEnd w:id="29"/>
      <w:bookmarkEnd w:id="30"/>
    </w:p>
    <w:p w:rsidR="0040631B" w:rsidRDefault="0040631B" w:rsidP="0040631B">
      <w:pPr>
        <w:ind w:firstLineChars="200" w:firstLine="560"/>
        <w:rPr>
          <w:rFonts w:ascii="宋体" w:hAnsi="宋体"/>
          <w:kern w:val="0"/>
          <w:sz w:val="28"/>
          <w:szCs w:val="28"/>
        </w:rPr>
      </w:pPr>
      <w:bookmarkStart w:id="31" w:name="_Toc524"/>
      <w:bookmarkStart w:id="32" w:name="_Toc27284"/>
      <w:r>
        <w:rPr>
          <w:rFonts w:ascii="宋体" w:hAnsi="宋体"/>
          <w:sz w:val="28"/>
          <w:szCs w:val="28"/>
        </w:rPr>
        <w:t>（三）引领发展</w:t>
      </w:r>
      <w:bookmarkEnd w:id="31"/>
      <w:bookmarkEnd w:id="32"/>
    </w:p>
    <w:p w:rsidR="0040631B" w:rsidRDefault="0040631B" w:rsidP="0040631B">
      <w:pPr>
        <w:ind w:firstLineChars="200" w:firstLine="560"/>
        <w:rPr>
          <w:rFonts w:ascii="宋体" w:hAnsi="宋体" w:hint="eastAsia"/>
          <w:kern w:val="0"/>
          <w:sz w:val="28"/>
          <w:szCs w:val="28"/>
        </w:rPr>
      </w:pPr>
      <w:r>
        <w:rPr>
          <w:rFonts w:ascii="宋体" w:hAnsi="宋体"/>
          <w:kern w:val="0"/>
          <w:sz w:val="28"/>
          <w:szCs w:val="28"/>
        </w:rPr>
        <w:t>校长作为学校改革发展的带头人，担负着引领学校和教师发展、促进学生全面发展与个性发展的重任；坚持就业导向和特色办学，秉承先进职业教育理念和管理理念，坚持依法治校，建立健全学校各项规章制度，完善学校目标管理和绩效管理机制，实施科学管理、民主管理，推动学校可持续发展。</w:t>
      </w:r>
    </w:p>
    <w:p w:rsidR="0040631B" w:rsidRDefault="0040631B" w:rsidP="0040631B">
      <w:pPr>
        <w:ind w:firstLineChars="200" w:firstLine="560"/>
        <w:rPr>
          <w:rFonts w:ascii="宋体" w:hAnsi="宋体"/>
          <w:kern w:val="0"/>
          <w:sz w:val="28"/>
          <w:szCs w:val="28"/>
        </w:rPr>
      </w:pPr>
      <w:r>
        <w:rPr>
          <w:rFonts w:ascii="宋体" w:hAnsi="宋体"/>
          <w:sz w:val="28"/>
          <w:szCs w:val="28"/>
        </w:rPr>
        <w:t>（四）能力为重</w:t>
      </w:r>
    </w:p>
    <w:p w:rsidR="0040631B" w:rsidRDefault="0040631B" w:rsidP="0040631B">
      <w:pPr>
        <w:ind w:firstLineChars="200" w:firstLine="560"/>
        <w:rPr>
          <w:rFonts w:ascii="宋体" w:hAnsi="宋体" w:hint="eastAsia"/>
          <w:kern w:val="0"/>
          <w:sz w:val="28"/>
          <w:szCs w:val="28"/>
        </w:rPr>
      </w:pPr>
      <w:r>
        <w:rPr>
          <w:rFonts w:ascii="宋体" w:hAnsi="宋体"/>
          <w:kern w:val="0"/>
          <w:sz w:val="28"/>
          <w:szCs w:val="28"/>
        </w:rPr>
        <w:t>将职业教育管理理论和学校管理实践相结合，增强学校管理、校企合作的实践能力和创新能力；不断提高与完善规划学校发展、营造育人文化、领导课程教学、引领教师成长、优化内部管理和调适外部环境等方面的能力；坚持实践、反思、再实践、再反思，不断提升专业能力。</w:t>
      </w:r>
    </w:p>
    <w:p w:rsidR="0040631B" w:rsidRDefault="0040631B" w:rsidP="0040631B">
      <w:pPr>
        <w:ind w:firstLineChars="200" w:firstLine="560"/>
        <w:rPr>
          <w:rFonts w:ascii="宋体" w:hAnsi="宋体"/>
          <w:sz w:val="28"/>
          <w:szCs w:val="28"/>
        </w:rPr>
      </w:pPr>
      <w:r>
        <w:rPr>
          <w:rFonts w:ascii="宋体" w:hAnsi="宋体"/>
          <w:sz w:val="28"/>
          <w:szCs w:val="28"/>
        </w:rPr>
        <w:t>（五）终身学习</w:t>
      </w:r>
    </w:p>
    <w:p w:rsidR="0040631B" w:rsidRDefault="0040631B" w:rsidP="0040631B">
      <w:pPr>
        <w:ind w:firstLineChars="200" w:firstLine="560"/>
        <w:rPr>
          <w:rFonts w:ascii="宋体" w:hAnsi="宋体" w:hint="eastAsia"/>
          <w:kern w:val="0"/>
          <w:sz w:val="28"/>
          <w:szCs w:val="28"/>
        </w:rPr>
      </w:pPr>
      <w:r>
        <w:rPr>
          <w:rFonts w:ascii="宋体" w:hAnsi="宋体"/>
          <w:sz w:val="28"/>
          <w:szCs w:val="28"/>
        </w:rPr>
        <w:t>牢固树立终身学习的观念，将学习作为校长专业发展和改进工作的重要途径；</w:t>
      </w:r>
      <w:r>
        <w:rPr>
          <w:rFonts w:ascii="宋体" w:hAnsi="宋体"/>
          <w:kern w:val="0"/>
          <w:sz w:val="28"/>
          <w:szCs w:val="28"/>
        </w:rPr>
        <w:t>优化知识结构，提高自身科技文化素养，增强法治观念；与时俱进，及时了解国内外职业教育改革与发展的趋势，关注产业发展、行业需求和职业岗位变化；注重学习型组织建设，使学校成为师生共同学习的家园。</w:t>
      </w:r>
    </w:p>
    <w:p w:rsidR="0040631B" w:rsidRDefault="0040631B" w:rsidP="0040631B">
      <w:pPr>
        <w:rPr>
          <w:rFonts w:eastAsia="仿宋_GB2312" w:hint="eastAsia"/>
          <w:kern w:val="0"/>
          <w:sz w:val="28"/>
          <w:szCs w:val="28"/>
        </w:rPr>
      </w:pPr>
      <w:bookmarkStart w:id="33" w:name="_Toc16247"/>
      <w:r>
        <w:rPr>
          <w:rFonts w:ascii="黑体" w:eastAsia="黑体"/>
          <w:sz w:val="28"/>
          <w:szCs w:val="28"/>
        </w:rPr>
        <w:t>二、</w:t>
      </w:r>
      <w:r>
        <w:rPr>
          <w:rFonts w:ascii="黑体" w:eastAsia="黑体" w:hint="eastAsia"/>
          <w:sz w:val="28"/>
          <w:szCs w:val="28"/>
        </w:rPr>
        <w:t>专业要求</w:t>
      </w:r>
      <w:bookmarkEnd w:id="33"/>
    </w:p>
    <w:tbl>
      <w:tblPr>
        <w:tblW w:w="0" w:type="auto"/>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000" w:firstRow="0" w:lastRow="0" w:firstColumn="0" w:lastColumn="0" w:noHBand="0" w:noVBand="0"/>
      </w:tblPr>
      <w:tblGrid>
        <w:gridCol w:w="1004"/>
        <w:gridCol w:w="522"/>
        <w:gridCol w:w="7419"/>
      </w:tblGrid>
      <w:tr w:rsidR="0040631B" w:rsidTr="00213523">
        <w:trPr>
          <w:trHeight w:val="454"/>
        </w:trPr>
        <w:tc>
          <w:tcPr>
            <w:tcW w:w="1004" w:type="dxa"/>
            <w:shd w:val="clear" w:color="auto" w:fill="FFFFFF"/>
            <w:tcMar>
              <w:top w:w="0" w:type="dxa"/>
              <w:left w:w="108" w:type="dxa"/>
              <w:bottom w:w="0" w:type="dxa"/>
              <w:right w:w="108" w:type="dxa"/>
            </w:tcMar>
            <w:vAlign w:val="center"/>
          </w:tcPr>
          <w:p w:rsidR="0040631B" w:rsidRDefault="0040631B" w:rsidP="00213523">
            <w:pPr>
              <w:rPr>
                <w:rFonts w:eastAsia="仿宋_GB2312" w:hint="eastAsia"/>
                <w:b/>
                <w:kern w:val="0"/>
                <w:sz w:val="28"/>
                <w:szCs w:val="28"/>
              </w:rPr>
            </w:pPr>
            <w:r>
              <w:rPr>
                <w:rFonts w:eastAsia="仿宋_GB2312"/>
                <w:b/>
                <w:kern w:val="0"/>
                <w:sz w:val="28"/>
                <w:szCs w:val="28"/>
              </w:rPr>
              <w:lastRenderedPageBreak/>
              <w:t>专业</w:t>
            </w:r>
          </w:p>
          <w:p w:rsidR="0040631B" w:rsidRDefault="0040631B" w:rsidP="00213523">
            <w:pPr>
              <w:rPr>
                <w:rFonts w:eastAsia="仿宋_GB2312"/>
                <w:b/>
                <w:kern w:val="0"/>
                <w:sz w:val="28"/>
                <w:szCs w:val="28"/>
              </w:rPr>
            </w:pPr>
            <w:r>
              <w:rPr>
                <w:rFonts w:eastAsia="仿宋_GB2312"/>
                <w:b/>
                <w:kern w:val="0"/>
                <w:sz w:val="28"/>
                <w:szCs w:val="28"/>
              </w:rPr>
              <w:t>职责</w:t>
            </w:r>
          </w:p>
        </w:tc>
        <w:tc>
          <w:tcPr>
            <w:tcW w:w="7941" w:type="dxa"/>
            <w:gridSpan w:val="2"/>
            <w:shd w:val="clear" w:color="auto" w:fill="FFFFFF"/>
            <w:tcMar>
              <w:top w:w="0" w:type="dxa"/>
              <w:left w:w="108" w:type="dxa"/>
              <w:bottom w:w="0" w:type="dxa"/>
              <w:right w:w="108" w:type="dxa"/>
            </w:tcMar>
            <w:vAlign w:val="center"/>
          </w:tcPr>
          <w:p w:rsidR="0040631B" w:rsidRDefault="0040631B" w:rsidP="00213523">
            <w:pPr>
              <w:rPr>
                <w:rFonts w:eastAsia="仿宋_GB2312"/>
                <w:kern w:val="0"/>
                <w:sz w:val="28"/>
                <w:szCs w:val="28"/>
              </w:rPr>
            </w:pPr>
            <w:r>
              <w:rPr>
                <w:rFonts w:eastAsia="仿宋_GB2312"/>
                <w:b/>
                <w:kern w:val="0"/>
                <w:sz w:val="28"/>
                <w:szCs w:val="28"/>
              </w:rPr>
              <w:t>专业要求</w:t>
            </w:r>
          </w:p>
        </w:tc>
      </w:tr>
      <w:tr w:rsidR="0040631B" w:rsidTr="00213523">
        <w:trPr>
          <w:trHeight w:val="3383"/>
        </w:trPr>
        <w:tc>
          <w:tcPr>
            <w:tcW w:w="1004" w:type="dxa"/>
            <w:vMerge w:val="restart"/>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一</w:t>
            </w:r>
          </w:p>
          <w:p w:rsidR="0040631B" w:rsidRDefault="0040631B" w:rsidP="00213523">
            <w:pPr>
              <w:rPr>
                <w:rFonts w:eastAsia="仿宋_GB2312"/>
                <w:b/>
                <w:kern w:val="0"/>
                <w:sz w:val="28"/>
                <w:szCs w:val="28"/>
              </w:rPr>
            </w:pPr>
            <w:r>
              <w:rPr>
                <w:rFonts w:eastAsia="仿宋_GB2312"/>
                <w:b/>
                <w:kern w:val="0"/>
                <w:sz w:val="28"/>
                <w:szCs w:val="28"/>
              </w:rPr>
              <w:t>规</w:t>
            </w:r>
          </w:p>
          <w:p w:rsidR="0040631B" w:rsidRDefault="0040631B" w:rsidP="00213523">
            <w:pPr>
              <w:rPr>
                <w:rFonts w:eastAsia="仿宋_GB2312"/>
                <w:b/>
                <w:kern w:val="0"/>
                <w:sz w:val="28"/>
                <w:szCs w:val="28"/>
              </w:rPr>
            </w:pPr>
            <w:r>
              <w:rPr>
                <w:rFonts w:eastAsia="仿宋_GB2312"/>
                <w:b/>
                <w:kern w:val="0"/>
                <w:sz w:val="28"/>
                <w:szCs w:val="28"/>
              </w:rPr>
              <w:t>划</w:t>
            </w:r>
          </w:p>
          <w:p w:rsidR="0040631B" w:rsidRDefault="0040631B" w:rsidP="00213523">
            <w:pPr>
              <w:rPr>
                <w:rFonts w:eastAsia="仿宋_GB2312" w:hint="eastAsia"/>
                <w:b/>
                <w:kern w:val="0"/>
                <w:sz w:val="28"/>
                <w:szCs w:val="28"/>
              </w:rPr>
            </w:pPr>
            <w:r>
              <w:rPr>
                <w:rFonts w:eastAsia="仿宋_GB2312" w:hint="eastAsia"/>
                <w:b/>
                <w:kern w:val="0"/>
                <w:sz w:val="28"/>
                <w:szCs w:val="28"/>
              </w:rPr>
              <w:t>学</w:t>
            </w:r>
          </w:p>
          <w:p w:rsidR="0040631B" w:rsidRDefault="0040631B" w:rsidP="00213523">
            <w:pPr>
              <w:rPr>
                <w:rFonts w:eastAsia="仿宋_GB2312" w:hint="eastAsia"/>
                <w:b/>
                <w:kern w:val="0"/>
                <w:sz w:val="28"/>
                <w:szCs w:val="28"/>
              </w:rPr>
            </w:pPr>
            <w:r>
              <w:rPr>
                <w:rFonts w:eastAsia="仿宋_GB2312" w:hint="eastAsia"/>
                <w:b/>
                <w:kern w:val="0"/>
                <w:sz w:val="28"/>
                <w:szCs w:val="28"/>
              </w:rPr>
              <w:t>校</w:t>
            </w:r>
          </w:p>
          <w:p w:rsidR="0040631B" w:rsidRDefault="0040631B" w:rsidP="00213523">
            <w:pPr>
              <w:rPr>
                <w:rFonts w:eastAsia="仿宋_GB2312"/>
                <w:b/>
                <w:kern w:val="0"/>
                <w:sz w:val="28"/>
                <w:szCs w:val="28"/>
              </w:rPr>
            </w:pPr>
            <w:r>
              <w:rPr>
                <w:rFonts w:eastAsia="仿宋_GB2312"/>
                <w:b/>
                <w:kern w:val="0"/>
                <w:sz w:val="28"/>
                <w:szCs w:val="28"/>
              </w:rPr>
              <w:t>发</w:t>
            </w:r>
          </w:p>
          <w:p w:rsidR="0040631B" w:rsidRDefault="0040631B" w:rsidP="00213523">
            <w:pPr>
              <w:rPr>
                <w:rFonts w:eastAsia="仿宋_GB2312"/>
                <w:b/>
                <w:kern w:val="0"/>
                <w:sz w:val="28"/>
                <w:szCs w:val="28"/>
              </w:rPr>
            </w:pPr>
            <w:r>
              <w:rPr>
                <w:rFonts w:eastAsia="仿宋_GB2312"/>
                <w:b/>
                <w:kern w:val="0"/>
                <w:sz w:val="28"/>
                <w:szCs w:val="28"/>
              </w:rPr>
              <w:t>展</w:t>
            </w:r>
          </w:p>
        </w:tc>
        <w:tc>
          <w:tcPr>
            <w:tcW w:w="522" w:type="dxa"/>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专业理解与认识</w:t>
            </w:r>
          </w:p>
        </w:tc>
        <w:tc>
          <w:tcPr>
            <w:tcW w:w="7419" w:type="dxa"/>
            <w:shd w:val="clear" w:color="auto" w:fill="FFFFFF"/>
            <w:tcMar>
              <w:top w:w="0" w:type="dxa"/>
              <w:left w:w="108" w:type="dxa"/>
              <w:bottom w:w="0" w:type="dxa"/>
              <w:right w:w="108" w:type="dxa"/>
            </w:tcMar>
            <w:vAlign w:val="center"/>
          </w:tcPr>
          <w:p w:rsidR="0040631B" w:rsidRDefault="0040631B" w:rsidP="00213523">
            <w:pPr>
              <w:rPr>
                <w:rFonts w:eastAsia="仿宋_GB2312" w:hint="eastAsia"/>
                <w:sz w:val="28"/>
                <w:szCs w:val="28"/>
                <w:lang w:bidi="en-US"/>
              </w:rPr>
            </w:pPr>
            <w:r>
              <w:rPr>
                <w:rFonts w:eastAsia="仿宋_GB2312" w:hint="eastAsia"/>
                <w:sz w:val="28"/>
                <w:szCs w:val="28"/>
                <w:lang w:bidi="en-US"/>
              </w:rPr>
              <w:t>1.</w:t>
            </w:r>
            <w:r>
              <w:rPr>
                <w:rFonts w:eastAsia="仿宋_GB2312" w:hint="eastAsia"/>
                <w:sz w:val="28"/>
                <w:szCs w:val="28"/>
                <w:lang w:bidi="en-US"/>
              </w:rPr>
              <w:t>明确学校办学定位，以促进就业为导向，适应技术进步和生产方式变革以及社会公共服务的需要。促进职业教育公平，着力保障困难群体平等接受职业教育。</w:t>
            </w:r>
          </w:p>
          <w:p w:rsidR="0040631B" w:rsidRDefault="0040631B" w:rsidP="00213523">
            <w:pPr>
              <w:rPr>
                <w:rFonts w:eastAsia="仿宋_GB2312" w:hint="eastAsia"/>
                <w:sz w:val="28"/>
                <w:szCs w:val="28"/>
                <w:lang w:bidi="en-US"/>
              </w:rPr>
            </w:pPr>
            <w:r>
              <w:rPr>
                <w:rFonts w:eastAsia="仿宋_GB2312" w:hint="eastAsia"/>
                <w:sz w:val="28"/>
                <w:szCs w:val="28"/>
                <w:lang w:bidi="en-US"/>
              </w:rPr>
              <w:t>2.</w:t>
            </w:r>
            <w:r>
              <w:rPr>
                <w:rFonts w:eastAsia="仿宋_GB2312" w:hint="eastAsia"/>
                <w:sz w:val="28"/>
                <w:szCs w:val="28"/>
                <w:lang w:bidi="en-US"/>
              </w:rPr>
              <w:t>注重学校发展的战略规划，凝聚师生智慧，汇集行业企业力量，建立学校发展共同目标，形成学校发展合力。</w:t>
            </w:r>
          </w:p>
          <w:p w:rsidR="0040631B" w:rsidRDefault="0040631B" w:rsidP="00213523">
            <w:pPr>
              <w:rPr>
                <w:rFonts w:eastAsia="仿宋_GB2312"/>
                <w:sz w:val="28"/>
                <w:szCs w:val="28"/>
                <w:lang w:bidi="en-US"/>
              </w:rPr>
            </w:pPr>
            <w:r>
              <w:rPr>
                <w:rFonts w:eastAsia="仿宋_GB2312" w:hint="eastAsia"/>
                <w:sz w:val="28"/>
                <w:szCs w:val="28"/>
                <w:lang w:bidi="en-US"/>
              </w:rPr>
              <w:t>3.</w:t>
            </w:r>
            <w:r>
              <w:rPr>
                <w:rFonts w:eastAsia="仿宋_GB2312" w:hint="eastAsia"/>
                <w:sz w:val="28"/>
                <w:szCs w:val="28"/>
                <w:lang w:bidi="en-US"/>
              </w:rPr>
              <w:t>结合区域经济社会发展需要，立足学校办学传统和办学实际，提炼学校办学理念，办出学校特色。</w:t>
            </w:r>
          </w:p>
        </w:tc>
      </w:tr>
      <w:tr w:rsidR="0040631B" w:rsidTr="00213523">
        <w:trPr>
          <w:trHeight w:val="3565"/>
        </w:trPr>
        <w:tc>
          <w:tcPr>
            <w:tcW w:w="1004" w:type="dxa"/>
            <w:vMerge/>
            <w:shd w:val="clear" w:color="auto" w:fill="FFFFFF"/>
            <w:vAlign w:val="center"/>
          </w:tcPr>
          <w:p w:rsidR="0040631B" w:rsidRDefault="0040631B" w:rsidP="00213523">
            <w:pPr>
              <w:rPr>
                <w:rFonts w:eastAsia="仿宋_GB2312"/>
                <w:b/>
                <w:kern w:val="0"/>
                <w:sz w:val="28"/>
                <w:szCs w:val="28"/>
              </w:rPr>
            </w:pPr>
          </w:p>
        </w:tc>
        <w:tc>
          <w:tcPr>
            <w:tcW w:w="522" w:type="dxa"/>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专业知识与方法</w:t>
            </w:r>
          </w:p>
        </w:tc>
        <w:tc>
          <w:tcPr>
            <w:tcW w:w="7419" w:type="dxa"/>
            <w:shd w:val="clear" w:color="auto" w:fill="FFFFFF"/>
            <w:tcMar>
              <w:top w:w="0" w:type="dxa"/>
              <w:left w:w="108" w:type="dxa"/>
              <w:bottom w:w="0" w:type="dxa"/>
              <w:right w:w="108" w:type="dxa"/>
            </w:tcMar>
            <w:vAlign w:val="center"/>
          </w:tcPr>
          <w:p w:rsidR="0040631B" w:rsidRDefault="0040631B" w:rsidP="00213523">
            <w:pPr>
              <w:rPr>
                <w:rFonts w:eastAsia="仿宋_GB2312" w:hint="eastAsia"/>
                <w:sz w:val="28"/>
                <w:szCs w:val="28"/>
                <w:lang w:bidi="en-US"/>
              </w:rPr>
            </w:pPr>
            <w:r>
              <w:rPr>
                <w:rFonts w:eastAsia="仿宋_GB2312" w:hint="eastAsia"/>
                <w:sz w:val="28"/>
                <w:szCs w:val="28"/>
                <w:lang w:bidi="en-US"/>
              </w:rPr>
              <w:t>4.</w:t>
            </w:r>
            <w:r>
              <w:rPr>
                <w:rFonts w:eastAsia="仿宋_GB2312" w:hint="eastAsia"/>
                <w:sz w:val="28"/>
                <w:szCs w:val="28"/>
                <w:lang w:bidi="en-US"/>
              </w:rPr>
              <w:t>熟悉国家相关的法律法规、教育方针政策、劳动人事制度和学校管理的规章制度。</w:t>
            </w:r>
          </w:p>
          <w:p w:rsidR="0040631B" w:rsidRDefault="0040631B" w:rsidP="00213523">
            <w:pPr>
              <w:rPr>
                <w:rFonts w:eastAsia="仿宋_GB2312" w:hint="eastAsia"/>
                <w:sz w:val="28"/>
                <w:szCs w:val="28"/>
                <w:lang w:bidi="en-US"/>
              </w:rPr>
            </w:pPr>
            <w:r>
              <w:rPr>
                <w:rFonts w:eastAsia="仿宋_GB2312" w:hint="eastAsia"/>
                <w:sz w:val="28"/>
                <w:szCs w:val="28"/>
                <w:lang w:bidi="en-US"/>
              </w:rPr>
              <w:t>5.</w:t>
            </w:r>
            <w:r>
              <w:rPr>
                <w:rFonts w:eastAsia="仿宋_GB2312" w:hint="eastAsia"/>
                <w:sz w:val="28"/>
                <w:szCs w:val="28"/>
                <w:lang w:bidi="en-US"/>
              </w:rPr>
              <w:t>了解国内外职业学校改革和发展的基本趋势，熟悉区域经济和行业企业发展对人才需求的新动态。</w:t>
            </w:r>
          </w:p>
          <w:p w:rsidR="0040631B" w:rsidRDefault="0040631B" w:rsidP="00213523">
            <w:pPr>
              <w:rPr>
                <w:rFonts w:eastAsia="仿宋_GB2312"/>
                <w:sz w:val="28"/>
                <w:szCs w:val="28"/>
                <w:u w:val="double"/>
                <w:lang w:bidi="en-US"/>
              </w:rPr>
            </w:pPr>
            <w:r>
              <w:rPr>
                <w:rFonts w:eastAsia="仿宋_GB2312" w:hint="eastAsia"/>
                <w:sz w:val="28"/>
                <w:szCs w:val="28"/>
                <w:lang w:bidi="en-US"/>
              </w:rPr>
              <w:t>6.</w:t>
            </w:r>
            <w:r>
              <w:rPr>
                <w:rFonts w:eastAsia="仿宋_GB2312" w:hint="eastAsia"/>
                <w:sz w:val="28"/>
                <w:szCs w:val="28"/>
                <w:lang w:bidi="en-US"/>
              </w:rPr>
              <w:t>掌握学校发展规划制定、实施与测评的理论、方法与技术。</w:t>
            </w:r>
          </w:p>
        </w:tc>
      </w:tr>
      <w:tr w:rsidR="0040631B" w:rsidTr="00213523">
        <w:trPr>
          <w:trHeight w:val="3772"/>
        </w:trPr>
        <w:tc>
          <w:tcPr>
            <w:tcW w:w="1004" w:type="dxa"/>
            <w:vMerge/>
            <w:shd w:val="clear" w:color="auto" w:fill="FFFFFF"/>
            <w:vAlign w:val="center"/>
          </w:tcPr>
          <w:p w:rsidR="0040631B" w:rsidRDefault="0040631B" w:rsidP="00213523">
            <w:pPr>
              <w:rPr>
                <w:rFonts w:eastAsia="仿宋_GB2312"/>
                <w:b/>
                <w:kern w:val="0"/>
                <w:sz w:val="28"/>
                <w:szCs w:val="28"/>
              </w:rPr>
            </w:pPr>
          </w:p>
        </w:tc>
        <w:tc>
          <w:tcPr>
            <w:tcW w:w="522" w:type="dxa"/>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专业能力与行</w:t>
            </w:r>
            <w:r>
              <w:rPr>
                <w:rFonts w:eastAsia="仿宋_GB2312"/>
                <w:b/>
                <w:kern w:val="0"/>
                <w:sz w:val="28"/>
                <w:szCs w:val="28"/>
              </w:rPr>
              <w:lastRenderedPageBreak/>
              <w:t>为</w:t>
            </w:r>
          </w:p>
        </w:tc>
        <w:tc>
          <w:tcPr>
            <w:tcW w:w="7419" w:type="dxa"/>
            <w:shd w:val="clear" w:color="auto" w:fill="FFFFFF"/>
            <w:tcMar>
              <w:top w:w="0" w:type="dxa"/>
              <w:left w:w="108" w:type="dxa"/>
              <w:bottom w:w="0" w:type="dxa"/>
              <w:right w:w="108" w:type="dxa"/>
            </w:tcMar>
            <w:vAlign w:val="center"/>
          </w:tcPr>
          <w:p w:rsidR="0040631B" w:rsidRDefault="0040631B" w:rsidP="00213523">
            <w:pPr>
              <w:rPr>
                <w:rFonts w:eastAsia="仿宋_GB2312" w:hint="eastAsia"/>
                <w:sz w:val="28"/>
                <w:szCs w:val="28"/>
                <w:lang w:bidi="en-US"/>
              </w:rPr>
            </w:pPr>
            <w:r>
              <w:rPr>
                <w:rFonts w:eastAsia="仿宋_GB2312" w:hint="eastAsia"/>
                <w:sz w:val="28"/>
                <w:szCs w:val="28"/>
                <w:lang w:bidi="en-US"/>
              </w:rPr>
              <w:lastRenderedPageBreak/>
              <w:t>7.</w:t>
            </w:r>
            <w:r>
              <w:rPr>
                <w:rFonts w:eastAsia="仿宋_GB2312" w:hint="eastAsia"/>
                <w:sz w:val="28"/>
                <w:szCs w:val="28"/>
                <w:lang w:bidi="en-US"/>
              </w:rPr>
              <w:t>诊断学校发展现状，及时发现和研究分析学校发展面临的主要问题。</w:t>
            </w:r>
          </w:p>
          <w:p w:rsidR="0040631B" w:rsidRDefault="0040631B" w:rsidP="00213523">
            <w:pPr>
              <w:rPr>
                <w:rFonts w:eastAsia="仿宋_GB2312" w:hint="eastAsia"/>
                <w:sz w:val="28"/>
                <w:szCs w:val="28"/>
                <w:lang w:bidi="en-US"/>
              </w:rPr>
            </w:pPr>
            <w:r>
              <w:rPr>
                <w:rFonts w:eastAsia="仿宋_GB2312" w:hint="eastAsia"/>
                <w:sz w:val="28"/>
                <w:szCs w:val="28"/>
                <w:lang w:bidi="en-US"/>
              </w:rPr>
              <w:t>8.</w:t>
            </w:r>
            <w:r>
              <w:rPr>
                <w:rFonts w:eastAsia="仿宋_GB2312" w:hint="eastAsia"/>
                <w:sz w:val="28"/>
                <w:szCs w:val="28"/>
                <w:lang w:bidi="en-US"/>
              </w:rPr>
              <w:t>组织多方参与制订学校发展规划，与社会需求紧密对接，确立学校中长期发展目标。</w:t>
            </w:r>
          </w:p>
          <w:p w:rsidR="0040631B" w:rsidRDefault="0040631B" w:rsidP="00213523">
            <w:pPr>
              <w:rPr>
                <w:rFonts w:eastAsia="仿宋_GB2312" w:hint="eastAsia"/>
                <w:sz w:val="28"/>
                <w:szCs w:val="28"/>
                <w:lang w:bidi="en-US"/>
              </w:rPr>
            </w:pPr>
            <w:r>
              <w:rPr>
                <w:rFonts w:eastAsia="仿宋_GB2312" w:hint="eastAsia"/>
                <w:sz w:val="28"/>
                <w:szCs w:val="28"/>
                <w:lang w:bidi="en-US"/>
              </w:rPr>
              <w:t>9.</w:t>
            </w:r>
            <w:r>
              <w:rPr>
                <w:rFonts w:eastAsia="仿宋_GB2312" w:hint="eastAsia"/>
                <w:sz w:val="28"/>
                <w:szCs w:val="28"/>
                <w:lang w:bidi="en-US"/>
              </w:rPr>
              <w:t>分解和落实学校发展规划，制订学年、学期工作计划，指导教职工制定具体行动方案，并提供人、财、物等条件支持。</w:t>
            </w:r>
          </w:p>
          <w:p w:rsidR="0040631B" w:rsidRDefault="0040631B" w:rsidP="00213523">
            <w:pPr>
              <w:rPr>
                <w:rFonts w:eastAsia="仿宋_GB2312"/>
                <w:sz w:val="28"/>
                <w:szCs w:val="28"/>
                <w:lang w:bidi="en-US"/>
              </w:rPr>
            </w:pPr>
            <w:r>
              <w:rPr>
                <w:rFonts w:eastAsia="仿宋_GB2312" w:hint="eastAsia"/>
                <w:sz w:val="28"/>
                <w:szCs w:val="28"/>
                <w:lang w:bidi="en-US"/>
              </w:rPr>
              <w:lastRenderedPageBreak/>
              <w:t>10.</w:t>
            </w:r>
            <w:r>
              <w:rPr>
                <w:rFonts w:eastAsia="仿宋_GB2312" w:hint="eastAsia"/>
                <w:sz w:val="28"/>
                <w:szCs w:val="28"/>
                <w:lang w:bidi="en-US"/>
              </w:rPr>
              <w:t>监测学校发展规划的实施，根据实施情况修正学校发展规划，调整工作计划，完善行动方案。</w:t>
            </w:r>
          </w:p>
        </w:tc>
      </w:tr>
      <w:tr w:rsidR="0040631B" w:rsidTr="00213523">
        <w:trPr>
          <w:trHeight w:val="454"/>
        </w:trPr>
        <w:tc>
          <w:tcPr>
            <w:tcW w:w="1004" w:type="dxa"/>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lastRenderedPageBreak/>
              <w:t>专业</w:t>
            </w:r>
          </w:p>
          <w:p w:rsidR="0040631B" w:rsidRDefault="0040631B" w:rsidP="00213523">
            <w:pPr>
              <w:rPr>
                <w:rFonts w:eastAsia="仿宋_GB2312"/>
                <w:b/>
                <w:kern w:val="0"/>
                <w:sz w:val="28"/>
                <w:szCs w:val="28"/>
              </w:rPr>
            </w:pPr>
            <w:r>
              <w:rPr>
                <w:rFonts w:eastAsia="仿宋_GB2312"/>
                <w:b/>
                <w:kern w:val="0"/>
                <w:sz w:val="28"/>
                <w:szCs w:val="28"/>
              </w:rPr>
              <w:t>职责</w:t>
            </w:r>
          </w:p>
        </w:tc>
        <w:tc>
          <w:tcPr>
            <w:tcW w:w="7941" w:type="dxa"/>
            <w:gridSpan w:val="2"/>
            <w:shd w:val="clear" w:color="auto" w:fill="FFFFFF"/>
            <w:tcMar>
              <w:top w:w="0" w:type="dxa"/>
              <w:left w:w="108" w:type="dxa"/>
              <w:bottom w:w="0" w:type="dxa"/>
              <w:right w:w="108" w:type="dxa"/>
            </w:tcMar>
            <w:vAlign w:val="center"/>
          </w:tcPr>
          <w:p w:rsidR="0040631B" w:rsidRDefault="0040631B" w:rsidP="00213523">
            <w:pPr>
              <w:rPr>
                <w:rFonts w:eastAsia="仿宋_GB2312"/>
                <w:kern w:val="0"/>
                <w:sz w:val="28"/>
                <w:szCs w:val="28"/>
              </w:rPr>
            </w:pPr>
            <w:r>
              <w:rPr>
                <w:rFonts w:eastAsia="仿宋_GB2312"/>
                <w:b/>
                <w:kern w:val="0"/>
                <w:sz w:val="28"/>
                <w:szCs w:val="28"/>
              </w:rPr>
              <w:t>专业要求</w:t>
            </w:r>
          </w:p>
        </w:tc>
      </w:tr>
      <w:tr w:rsidR="0040631B" w:rsidTr="00213523">
        <w:trPr>
          <w:trHeight w:val="3164"/>
        </w:trPr>
        <w:tc>
          <w:tcPr>
            <w:tcW w:w="1004" w:type="dxa"/>
            <w:vMerge w:val="restart"/>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二</w:t>
            </w:r>
          </w:p>
          <w:p w:rsidR="0040631B" w:rsidRDefault="0040631B" w:rsidP="00213523">
            <w:pPr>
              <w:rPr>
                <w:rFonts w:eastAsia="仿宋_GB2312"/>
                <w:b/>
                <w:kern w:val="0"/>
                <w:sz w:val="28"/>
                <w:szCs w:val="28"/>
              </w:rPr>
            </w:pPr>
            <w:r>
              <w:rPr>
                <w:rFonts w:eastAsia="仿宋_GB2312"/>
                <w:b/>
                <w:kern w:val="0"/>
                <w:sz w:val="28"/>
                <w:szCs w:val="28"/>
              </w:rPr>
              <w:t>营</w:t>
            </w:r>
          </w:p>
          <w:p w:rsidR="0040631B" w:rsidRDefault="0040631B" w:rsidP="00213523">
            <w:pPr>
              <w:rPr>
                <w:rFonts w:eastAsia="仿宋_GB2312"/>
                <w:b/>
                <w:kern w:val="0"/>
                <w:sz w:val="28"/>
                <w:szCs w:val="28"/>
              </w:rPr>
            </w:pPr>
            <w:r>
              <w:rPr>
                <w:rFonts w:eastAsia="仿宋_GB2312"/>
                <w:b/>
                <w:kern w:val="0"/>
                <w:sz w:val="28"/>
                <w:szCs w:val="28"/>
              </w:rPr>
              <w:t>造</w:t>
            </w:r>
          </w:p>
          <w:p w:rsidR="0040631B" w:rsidRDefault="0040631B" w:rsidP="00213523">
            <w:pPr>
              <w:rPr>
                <w:rFonts w:eastAsia="仿宋_GB2312"/>
                <w:b/>
                <w:kern w:val="0"/>
                <w:sz w:val="28"/>
                <w:szCs w:val="28"/>
              </w:rPr>
            </w:pPr>
            <w:r>
              <w:rPr>
                <w:rFonts w:eastAsia="仿宋_GB2312"/>
                <w:b/>
                <w:kern w:val="0"/>
                <w:sz w:val="28"/>
                <w:szCs w:val="28"/>
              </w:rPr>
              <w:t>育</w:t>
            </w:r>
          </w:p>
          <w:p w:rsidR="0040631B" w:rsidRDefault="0040631B" w:rsidP="00213523">
            <w:pPr>
              <w:rPr>
                <w:rFonts w:eastAsia="仿宋_GB2312"/>
                <w:b/>
                <w:kern w:val="0"/>
                <w:sz w:val="28"/>
                <w:szCs w:val="28"/>
              </w:rPr>
            </w:pPr>
            <w:r>
              <w:rPr>
                <w:rFonts w:eastAsia="仿宋_GB2312"/>
                <w:b/>
                <w:kern w:val="0"/>
                <w:sz w:val="28"/>
                <w:szCs w:val="28"/>
              </w:rPr>
              <w:t>人</w:t>
            </w:r>
          </w:p>
          <w:p w:rsidR="0040631B" w:rsidRDefault="0040631B" w:rsidP="00213523">
            <w:pPr>
              <w:rPr>
                <w:rFonts w:eastAsia="仿宋_GB2312"/>
                <w:b/>
                <w:kern w:val="0"/>
                <w:sz w:val="28"/>
                <w:szCs w:val="28"/>
              </w:rPr>
            </w:pPr>
            <w:r>
              <w:rPr>
                <w:rFonts w:eastAsia="仿宋_GB2312"/>
                <w:b/>
                <w:kern w:val="0"/>
                <w:sz w:val="28"/>
                <w:szCs w:val="28"/>
              </w:rPr>
              <w:t>文</w:t>
            </w:r>
          </w:p>
          <w:p w:rsidR="0040631B" w:rsidRDefault="0040631B" w:rsidP="00213523">
            <w:pPr>
              <w:rPr>
                <w:rFonts w:eastAsia="仿宋_GB2312"/>
                <w:b/>
                <w:kern w:val="0"/>
                <w:sz w:val="28"/>
                <w:szCs w:val="28"/>
              </w:rPr>
            </w:pPr>
            <w:r>
              <w:rPr>
                <w:rFonts w:eastAsia="仿宋_GB2312"/>
                <w:b/>
                <w:kern w:val="0"/>
                <w:sz w:val="28"/>
                <w:szCs w:val="28"/>
              </w:rPr>
              <w:t>化</w:t>
            </w:r>
          </w:p>
        </w:tc>
        <w:tc>
          <w:tcPr>
            <w:tcW w:w="522" w:type="dxa"/>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专业理解与认识</w:t>
            </w:r>
          </w:p>
        </w:tc>
        <w:tc>
          <w:tcPr>
            <w:tcW w:w="7419" w:type="dxa"/>
            <w:shd w:val="clear" w:color="auto" w:fill="FFFFFF"/>
            <w:tcMar>
              <w:top w:w="0" w:type="dxa"/>
              <w:left w:w="108" w:type="dxa"/>
              <w:bottom w:w="0" w:type="dxa"/>
              <w:right w:w="108" w:type="dxa"/>
            </w:tcMar>
            <w:vAlign w:val="center"/>
          </w:tcPr>
          <w:p w:rsidR="0040631B" w:rsidRDefault="0040631B" w:rsidP="00213523">
            <w:pPr>
              <w:rPr>
                <w:rFonts w:eastAsia="仿宋_GB2312"/>
                <w:sz w:val="28"/>
                <w:szCs w:val="28"/>
              </w:rPr>
            </w:pPr>
            <w:r>
              <w:rPr>
                <w:rFonts w:eastAsia="仿宋_GB2312"/>
                <w:sz w:val="28"/>
                <w:szCs w:val="28"/>
              </w:rPr>
              <w:t>11.</w:t>
            </w:r>
            <w:r>
              <w:rPr>
                <w:rFonts w:eastAsia="仿宋_GB2312"/>
                <w:sz w:val="28"/>
                <w:szCs w:val="28"/>
              </w:rPr>
              <w:t>把立德树人作为中等职业学校教育的根本任务，把德育工作摆在素质教育的首要位置，全面加强学校德育体系建设。</w:t>
            </w:r>
          </w:p>
          <w:p w:rsidR="0040631B" w:rsidRDefault="0040631B" w:rsidP="00213523">
            <w:pPr>
              <w:rPr>
                <w:rFonts w:eastAsia="仿宋_GB2312"/>
                <w:sz w:val="28"/>
                <w:szCs w:val="28"/>
              </w:rPr>
            </w:pPr>
            <w:r>
              <w:rPr>
                <w:rFonts w:eastAsia="仿宋_GB2312"/>
                <w:sz w:val="28"/>
                <w:szCs w:val="28"/>
              </w:rPr>
              <w:t>12.</w:t>
            </w:r>
            <w:r>
              <w:rPr>
                <w:rFonts w:eastAsia="仿宋_GB2312"/>
                <w:sz w:val="28"/>
                <w:szCs w:val="28"/>
              </w:rPr>
              <w:t>将学校文化建设作为学校德育工作的重要方面，注重农业、工业和服务业等不同产业领域文化育人的差异，把文化育人作为办学治校的重要内容与途径。</w:t>
            </w:r>
          </w:p>
          <w:p w:rsidR="0040631B" w:rsidRDefault="0040631B" w:rsidP="00213523">
            <w:pPr>
              <w:rPr>
                <w:rFonts w:eastAsia="仿宋_GB2312"/>
                <w:kern w:val="0"/>
                <w:sz w:val="28"/>
                <w:szCs w:val="28"/>
              </w:rPr>
            </w:pPr>
            <w:r>
              <w:rPr>
                <w:rFonts w:eastAsia="仿宋_GB2312"/>
                <w:sz w:val="28"/>
                <w:szCs w:val="28"/>
              </w:rPr>
              <w:t>13.</w:t>
            </w:r>
            <w:r>
              <w:rPr>
                <w:rFonts w:eastAsia="仿宋_GB2312"/>
                <w:sz w:val="28"/>
                <w:szCs w:val="28"/>
              </w:rPr>
              <w:t>积极培育和践行社会主义核心价值观，热爱与传承中华优秀传统文化，充分发挥中华优秀传统文化的时代意义与教育价值，重视地域优秀文化和优秀企业文化的重要价值。</w:t>
            </w:r>
          </w:p>
        </w:tc>
      </w:tr>
      <w:tr w:rsidR="0040631B" w:rsidTr="00213523">
        <w:trPr>
          <w:trHeight w:val="2605"/>
        </w:trPr>
        <w:tc>
          <w:tcPr>
            <w:tcW w:w="1004" w:type="dxa"/>
            <w:vMerge/>
            <w:shd w:val="clear" w:color="auto" w:fill="FFFFFF"/>
            <w:vAlign w:val="center"/>
          </w:tcPr>
          <w:p w:rsidR="0040631B" w:rsidRDefault="0040631B" w:rsidP="00213523">
            <w:pPr>
              <w:rPr>
                <w:rFonts w:eastAsia="仿宋_GB2312"/>
                <w:b/>
                <w:kern w:val="0"/>
                <w:sz w:val="28"/>
                <w:szCs w:val="28"/>
              </w:rPr>
            </w:pPr>
          </w:p>
        </w:tc>
        <w:tc>
          <w:tcPr>
            <w:tcW w:w="522" w:type="dxa"/>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专业知识与方</w:t>
            </w:r>
            <w:r>
              <w:rPr>
                <w:rFonts w:eastAsia="仿宋_GB2312"/>
                <w:b/>
                <w:kern w:val="0"/>
                <w:sz w:val="28"/>
                <w:szCs w:val="28"/>
              </w:rPr>
              <w:lastRenderedPageBreak/>
              <w:t>法</w:t>
            </w:r>
          </w:p>
        </w:tc>
        <w:tc>
          <w:tcPr>
            <w:tcW w:w="7419" w:type="dxa"/>
            <w:shd w:val="clear" w:color="auto" w:fill="FFFFFF"/>
            <w:tcMar>
              <w:top w:w="0" w:type="dxa"/>
              <w:left w:w="108" w:type="dxa"/>
              <w:bottom w:w="0" w:type="dxa"/>
              <w:right w:w="108" w:type="dxa"/>
            </w:tcMar>
            <w:vAlign w:val="center"/>
          </w:tcPr>
          <w:p w:rsidR="0040631B" w:rsidRDefault="0040631B" w:rsidP="00213523">
            <w:pPr>
              <w:rPr>
                <w:rFonts w:eastAsia="仿宋_GB2312"/>
                <w:bCs/>
                <w:kern w:val="0"/>
                <w:sz w:val="28"/>
                <w:szCs w:val="28"/>
              </w:rPr>
            </w:pPr>
            <w:r>
              <w:rPr>
                <w:rFonts w:eastAsia="仿宋_GB2312"/>
                <w:bCs/>
                <w:kern w:val="0"/>
                <w:sz w:val="28"/>
                <w:szCs w:val="28"/>
              </w:rPr>
              <w:lastRenderedPageBreak/>
              <w:t>14.</w:t>
            </w:r>
            <w:r>
              <w:rPr>
                <w:rFonts w:eastAsia="仿宋_GB2312"/>
                <w:bCs/>
                <w:kern w:val="0"/>
                <w:sz w:val="28"/>
                <w:szCs w:val="28"/>
              </w:rPr>
              <w:t>广泛涉猎自然科学与人文社会科学知识，掌握必要的艺术基础知识，具有良好的艺术修养和艺术欣赏能力。</w:t>
            </w:r>
          </w:p>
          <w:p w:rsidR="0040631B" w:rsidRDefault="0040631B" w:rsidP="00213523">
            <w:pPr>
              <w:rPr>
                <w:rFonts w:eastAsia="仿宋_GB2312"/>
                <w:bCs/>
                <w:kern w:val="0"/>
                <w:sz w:val="28"/>
                <w:szCs w:val="28"/>
              </w:rPr>
            </w:pPr>
            <w:r>
              <w:rPr>
                <w:rFonts w:eastAsia="仿宋_GB2312"/>
                <w:bCs/>
                <w:kern w:val="0"/>
                <w:sz w:val="28"/>
                <w:szCs w:val="28"/>
              </w:rPr>
              <w:t>15.</w:t>
            </w:r>
            <w:r>
              <w:rPr>
                <w:rFonts w:eastAsia="仿宋_GB2312"/>
                <w:bCs/>
                <w:kern w:val="0"/>
                <w:sz w:val="28"/>
                <w:szCs w:val="28"/>
              </w:rPr>
              <w:t>了解</w:t>
            </w:r>
            <w:r>
              <w:rPr>
                <w:rFonts w:eastAsia="仿宋_GB2312" w:hint="eastAsia"/>
                <w:bCs/>
                <w:kern w:val="0"/>
                <w:sz w:val="28"/>
                <w:szCs w:val="28"/>
              </w:rPr>
              <w:t>学校</w:t>
            </w:r>
            <w:r>
              <w:rPr>
                <w:rFonts w:eastAsia="仿宋_GB2312"/>
                <w:bCs/>
                <w:kern w:val="0"/>
                <w:sz w:val="28"/>
                <w:szCs w:val="28"/>
              </w:rPr>
              <w:t>文化建设的基本理论，掌握促进产业文化、企业文化、职业文化融入学校教育的方法和途径。</w:t>
            </w:r>
          </w:p>
          <w:p w:rsidR="0040631B" w:rsidRDefault="0040631B" w:rsidP="00213523">
            <w:pPr>
              <w:rPr>
                <w:rFonts w:eastAsia="仿宋_GB2312"/>
                <w:b/>
                <w:bCs/>
                <w:kern w:val="0"/>
                <w:sz w:val="28"/>
                <w:szCs w:val="28"/>
                <w:u w:val="double"/>
              </w:rPr>
            </w:pPr>
            <w:r>
              <w:rPr>
                <w:rFonts w:eastAsia="仿宋_GB2312"/>
                <w:bCs/>
                <w:kern w:val="0"/>
                <w:sz w:val="28"/>
                <w:szCs w:val="28"/>
              </w:rPr>
              <w:t>16.</w:t>
            </w:r>
            <w:r>
              <w:rPr>
                <w:rFonts w:eastAsia="仿宋_GB2312"/>
                <w:bCs/>
                <w:kern w:val="0"/>
                <w:sz w:val="28"/>
                <w:szCs w:val="28"/>
              </w:rPr>
              <w:t>掌握学生思想品德、职业道德形成以及健康心理发展的特点、规律及其教育方法。</w:t>
            </w:r>
          </w:p>
        </w:tc>
      </w:tr>
      <w:tr w:rsidR="0040631B" w:rsidTr="00213523">
        <w:trPr>
          <w:trHeight w:val="292"/>
        </w:trPr>
        <w:tc>
          <w:tcPr>
            <w:tcW w:w="1004" w:type="dxa"/>
            <w:vMerge/>
            <w:shd w:val="clear" w:color="auto" w:fill="FFFFFF"/>
            <w:vAlign w:val="center"/>
          </w:tcPr>
          <w:p w:rsidR="0040631B" w:rsidRDefault="0040631B" w:rsidP="00213523">
            <w:pPr>
              <w:rPr>
                <w:rFonts w:eastAsia="仿宋_GB2312"/>
                <w:b/>
                <w:kern w:val="0"/>
                <w:sz w:val="28"/>
                <w:szCs w:val="28"/>
              </w:rPr>
            </w:pPr>
          </w:p>
        </w:tc>
        <w:tc>
          <w:tcPr>
            <w:tcW w:w="522" w:type="dxa"/>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专业能力与行为</w:t>
            </w:r>
          </w:p>
        </w:tc>
        <w:tc>
          <w:tcPr>
            <w:tcW w:w="7419" w:type="dxa"/>
            <w:shd w:val="clear" w:color="auto" w:fill="FFFFFF"/>
            <w:tcMar>
              <w:top w:w="0" w:type="dxa"/>
              <w:left w:w="108" w:type="dxa"/>
              <w:bottom w:w="0" w:type="dxa"/>
              <w:right w:w="108" w:type="dxa"/>
            </w:tcMar>
            <w:vAlign w:val="center"/>
          </w:tcPr>
          <w:p w:rsidR="0040631B" w:rsidRDefault="0040631B" w:rsidP="00213523">
            <w:pPr>
              <w:rPr>
                <w:rFonts w:eastAsia="仿宋_GB2312" w:hint="eastAsia"/>
                <w:kern w:val="0"/>
                <w:sz w:val="28"/>
                <w:szCs w:val="28"/>
              </w:rPr>
            </w:pPr>
            <w:r>
              <w:rPr>
                <w:rFonts w:eastAsia="仿宋_GB2312"/>
                <w:kern w:val="0"/>
                <w:sz w:val="28"/>
                <w:szCs w:val="28"/>
              </w:rPr>
              <w:t>17.</w:t>
            </w:r>
            <w:r>
              <w:rPr>
                <w:rFonts w:eastAsia="仿宋_GB2312"/>
                <w:kern w:val="0"/>
                <w:sz w:val="28"/>
                <w:szCs w:val="28"/>
              </w:rPr>
              <w:t>加强校园自然环境和人文环境建设，以体现职业教育理念和学校办学特色的校训、校歌、校徽、校标等为重要载体，树立优良的校风、教风、学风。</w:t>
            </w:r>
          </w:p>
          <w:p w:rsidR="0040631B" w:rsidRDefault="0040631B" w:rsidP="00213523">
            <w:pPr>
              <w:rPr>
                <w:rFonts w:eastAsia="仿宋_GB2312"/>
                <w:kern w:val="0"/>
                <w:sz w:val="28"/>
                <w:szCs w:val="28"/>
              </w:rPr>
            </w:pPr>
            <w:r>
              <w:rPr>
                <w:rFonts w:eastAsia="仿宋_GB2312"/>
                <w:kern w:val="0"/>
                <w:sz w:val="28"/>
                <w:szCs w:val="28"/>
              </w:rPr>
              <w:t>18.</w:t>
            </w:r>
            <w:r>
              <w:rPr>
                <w:rFonts w:eastAsia="仿宋_GB2312"/>
                <w:kern w:val="0"/>
                <w:sz w:val="28"/>
                <w:szCs w:val="28"/>
              </w:rPr>
              <w:t>精心设计和组织丰富多彩、积极向上的文艺体育活动、技能展示活动和社会实践活动，积极组织开展创业创新、职业生涯规划、礼仪规范等主题教育活动，形成爱学习、爱劳动、爱祖国活动的有效形式和长效机制。</w:t>
            </w:r>
          </w:p>
          <w:p w:rsidR="0040631B" w:rsidRDefault="0040631B" w:rsidP="00213523">
            <w:pPr>
              <w:rPr>
                <w:rFonts w:eastAsia="仿宋_GB2312"/>
                <w:kern w:val="0"/>
                <w:sz w:val="28"/>
                <w:szCs w:val="28"/>
              </w:rPr>
            </w:pPr>
            <w:r>
              <w:rPr>
                <w:rFonts w:eastAsia="仿宋_GB2312"/>
                <w:kern w:val="0"/>
                <w:sz w:val="28"/>
                <w:szCs w:val="28"/>
              </w:rPr>
              <w:t>19.</w:t>
            </w:r>
            <w:r>
              <w:rPr>
                <w:rFonts w:eastAsia="仿宋_GB2312"/>
                <w:kern w:val="0"/>
                <w:sz w:val="28"/>
                <w:szCs w:val="28"/>
              </w:rPr>
              <w:t>建设绿色健康的校园信息网络，向师生推荐优秀的精神文化作品和劳动模范、创业典型、技术能手的先进事迹，努力防范不良的流行文化、网络文化和学校周边环境对学生的负面影响。</w:t>
            </w:r>
          </w:p>
          <w:p w:rsidR="0040631B" w:rsidRDefault="0040631B" w:rsidP="00213523">
            <w:pPr>
              <w:rPr>
                <w:rFonts w:eastAsia="仿宋_GB2312"/>
                <w:bCs/>
                <w:kern w:val="0"/>
                <w:sz w:val="28"/>
                <w:szCs w:val="28"/>
              </w:rPr>
            </w:pPr>
            <w:r>
              <w:rPr>
                <w:rFonts w:eastAsia="仿宋_GB2312"/>
                <w:kern w:val="0"/>
                <w:sz w:val="28"/>
                <w:szCs w:val="28"/>
              </w:rPr>
              <w:t>20.</w:t>
            </w:r>
            <w:r>
              <w:rPr>
                <w:rFonts w:eastAsia="仿宋_GB2312"/>
                <w:kern w:val="0"/>
                <w:sz w:val="28"/>
                <w:szCs w:val="28"/>
              </w:rPr>
              <w:t>凝聚学校文化建设力量，推进优秀企业文化进校园，发挥教师、学生及社团的主体作用，发挥各级各类公共文化设施、专业实践活动基地和实训基地的德育功能，为共青团、学生社团、班集体活动开展提供必要条件，保证活动时间。</w:t>
            </w:r>
          </w:p>
        </w:tc>
      </w:tr>
      <w:tr w:rsidR="0040631B" w:rsidTr="00213523">
        <w:trPr>
          <w:trHeight w:val="856"/>
        </w:trPr>
        <w:tc>
          <w:tcPr>
            <w:tcW w:w="1004" w:type="dxa"/>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专业</w:t>
            </w:r>
          </w:p>
          <w:p w:rsidR="0040631B" w:rsidRDefault="0040631B" w:rsidP="00213523">
            <w:pPr>
              <w:rPr>
                <w:rFonts w:eastAsia="仿宋_GB2312"/>
                <w:b/>
                <w:kern w:val="0"/>
                <w:sz w:val="28"/>
                <w:szCs w:val="28"/>
              </w:rPr>
            </w:pPr>
            <w:r>
              <w:rPr>
                <w:rFonts w:eastAsia="仿宋_GB2312"/>
                <w:b/>
                <w:kern w:val="0"/>
                <w:sz w:val="28"/>
                <w:szCs w:val="28"/>
              </w:rPr>
              <w:t>职责</w:t>
            </w:r>
          </w:p>
        </w:tc>
        <w:tc>
          <w:tcPr>
            <w:tcW w:w="7941" w:type="dxa"/>
            <w:gridSpan w:val="2"/>
            <w:shd w:val="clear" w:color="auto" w:fill="FFFFFF"/>
            <w:tcMar>
              <w:top w:w="0" w:type="dxa"/>
              <w:left w:w="108" w:type="dxa"/>
              <w:bottom w:w="0" w:type="dxa"/>
              <w:right w:w="108" w:type="dxa"/>
            </w:tcMar>
            <w:vAlign w:val="center"/>
          </w:tcPr>
          <w:p w:rsidR="0040631B" w:rsidRDefault="0040631B" w:rsidP="00213523">
            <w:pPr>
              <w:rPr>
                <w:rFonts w:eastAsia="仿宋_GB2312"/>
                <w:kern w:val="0"/>
                <w:sz w:val="28"/>
                <w:szCs w:val="28"/>
              </w:rPr>
            </w:pPr>
            <w:r>
              <w:rPr>
                <w:rFonts w:eastAsia="仿宋_GB2312"/>
                <w:b/>
                <w:kern w:val="0"/>
                <w:sz w:val="28"/>
                <w:szCs w:val="28"/>
              </w:rPr>
              <w:t>专业要求</w:t>
            </w:r>
          </w:p>
        </w:tc>
      </w:tr>
      <w:tr w:rsidR="0040631B" w:rsidTr="00213523">
        <w:trPr>
          <w:trHeight w:val="3490"/>
        </w:trPr>
        <w:tc>
          <w:tcPr>
            <w:tcW w:w="1004" w:type="dxa"/>
            <w:vMerge w:val="restart"/>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lastRenderedPageBreak/>
              <w:t>三</w:t>
            </w:r>
          </w:p>
          <w:p w:rsidR="0040631B" w:rsidRDefault="0040631B" w:rsidP="00213523">
            <w:pPr>
              <w:rPr>
                <w:rFonts w:eastAsia="仿宋_GB2312"/>
                <w:b/>
                <w:kern w:val="0"/>
                <w:sz w:val="28"/>
                <w:szCs w:val="28"/>
              </w:rPr>
            </w:pPr>
            <w:r>
              <w:rPr>
                <w:rFonts w:eastAsia="仿宋_GB2312"/>
                <w:b/>
                <w:kern w:val="0"/>
                <w:sz w:val="28"/>
                <w:szCs w:val="28"/>
              </w:rPr>
              <w:t>领</w:t>
            </w:r>
          </w:p>
          <w:p w:rsidR="0040631B" w:rsidRDefault="0040631B" w:rsidP="00213523">
            <w:pPr>
              <w:rPr>
                <w:rFonts w:eastAsia="仿宋_GB2312"/>
                <w:b/>
                <w:kern w:val="0"/>
                <w:sz w:val="28"/>
                <w:szCs w:val="28"/>
              </w:rPr>
            </w:pPr>
            <w:r>
              <w:rPr>
                <w:rFonts w:eastAsia="仿宋_GB2312"/>
                <w:b/>
                <w:kern w:val="0"/>
                <w:sz w:val="28"/>
                <w:szCs w:val="28"/>
              </w:rPr>
              <w:t>导</w:t>
            </w:r>
          </w:p>
          <w:p w:rsidR="0040631B" w:rsidRDefault="0040631B" w:rsidP="00213523">
            <w:pPr>
              <w:rPr>
                <w:rFonts w:eastAsia="仿宋_GB2312" w:hint="eastAsia"/>
                <w:b/>
                <w:kern w:val="0"/>
                <w:sz w:val="28"/>
                <w:szCs w:val="28"/>
              </w:rPr>
            </w:pPr>
            <w:r>
              <w:rPr>
                <w:rFonts w:eastAsia="仿宋_GB2312" w:hint="eastAsia"/>
                <w:b/>
                <w:kern w:val="0"/>
                <w:sz w:val="28"/>
                <w:szCs w:val="28"/>
              </w:rPr>
              <w:t>课</w:t>
            </w:r>
          </w:p>
          <w:p w:rsidR="0040631B" w:rsidRDefault="0040631B" w:rsidP="00213523">
            <w:pPr>
              <w:rPr>
                <w:rFonts w:eastAsia="仿宋_GB2312" w:hint="eastAsia"/>
                <w:b/>
                <w:kern w:val="0"/>
                <w:sz w:val="28"/>
                <w:szCs w:val="28"/>
              </w:rPr>
            </w:pPr>
            <w:r>
              <w:rPr>
                <w:rFonts w:eastAsia="仿宋_GB2312" w:hint="eastAsia"/>
                <w:b/>
                <w:kern w:val="0"/>
                <w:sz w:val="28"/>
                <w:szCs w:val="28"/>
              </w:rPr>
              <w:t>程</w:t>
            </w:r>
          </w:p>
          <w:p w:rsidR="0040631B" w:rsidRDefault="0040631B" w:rsidP="00213523">
            <w:pPr>
              <w:rPr>
                <w:rFonts w:eastAsia="仿宋_GB2312" w:hint="eastAsia"/>
                <w:b/>
                <w:kern w:val="0"/>
                <w:sz w:val="28"/>
                <w:szCs w:val="28"/>
              </w:rPr>
            </w:pPr>
            <w:r>
              <w:rPr>
                <w:rFonts w:eastAsia="仿宋_GB2312" w:hint="eastAsia"/>
                <w:b/>
                <w:kern w:val="0"/>
                <w:sz w:val="28"/>
                <w:szCs w:val="28"/>
              </w:rPr>
              <w:t>教</w:t>
            </w:r>
          </w:p>
          <w:p w:rsidR="0040631B" w:rsidRDefault="0040631B" w:rsidP="00213523">
            <w:pPr>
              <w:rPr>
                <w:rFonts w:eastAsia="仿宋_GB2312" w:hint="eastAsia"/>
                <w:b/>
                <w:kern w:val="0"/>
                <w:sz w:val="28"/>
                <w:szCs w:val="28"/>
              </w:rPr>
            </w:pPr>
            <w:r>
              <w:rPr>
                <w:rFonts w:eastAsia="仿宋_GB2312" w:hint="eastAsia"/>
                <w:b/>
                <w:kern w:val="0"/>
                <w:sz w:val="28"/>
                <w:szCs w:val="28"/>
              </w:rPr>
              <w:t>学</w:t>
            </w:r>
          </w:p>
        </w:tc>
        <w:tc>
          <w:tcPr>
            <w:tcW w:w="522" w:type="dxa"/>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专业理解与认识</w:t>
            </w:r>
          </w:p>
        </w:tc>
        <w:tc>
          <w:tcPr>
            <w:tcW w:w="7419" w:type="dxa"/>
            <w:shd w:val="clear" w:color="auto" w:fill="FFFFFF"/>
            <w:tcMar>
              <w:top w:w="0" w:type="dxa"/>
              <w:left w:w="108" w:type="dxa"/>
              <w:bottom w:w="0" w:type="dxa"/>
              <w:right w:w="108" w:type="dxa"/>
            </w:tcMar>
            <w:vAlign w:val="center"/>
          </w:tcPr>
          <w:p w:rsidR="0040631B" w:rsidRDefault="0040631B" w:rsidP="00213523">
            <w:pPr>
              <w:rPr>
                <w:rFonts w:eastAsia="仿宋_GB2312" w:hint="eastAsia"/>
                <w:kern w:val="0"/>
                <w:sz w:val="28"/>
                <w:szCs w:val="28"/>
              </w:rPr>
            </w:pPr>
            <w:r>
              <w:rPr>
                <w:rFonts w:eastAsia="仿宋_GB2312" w:hint="eastAsia"/>
                <w:kern w:val="0"/>
                <w:sz w:val="28"/>
                <w:szCs w:val="28"/>
              </w:rPr>
              <w:t>21.</w:t>
            </w:r>
            <w:r>
              <w:rPr>
                <w:rFonts w:eastAsia="仿宋_GB2312" w:hint="eastAsia"/>
                <w:kern w:val="0"/>
                <w:sz w:val="28"/>
                <w:szCs w:val="28"/>
              </w:rPr>
              <w:t>坚持产教融合、校企合作、工学结合、知行合一，面向全体学生，因材施教，在保障学生技术技能培养质量的基础上，加强文化基础教育。</w:t>
            </w:r>
          </w:p>
          <w:p w:rsidR="0040631B" w:rsidRDefault="0040631B" w:rsidP="00213523">
            <w:pPr>
              <w:rPr>
                <w:rFonts w:eastAsia="仿宋_GB2312" w:hint="eastAsia"/>
                <w:kern w:val="0"/>
                <w:sz w:val="28"/>
                <w:szCs w:val="28"/>
              </w:rPr>
            </w:pPr>
            <w:r>
              <w:rPr>
                <w:rFonts w:eastAsia="仿宋_GB2312" w:hint="eastAsia"/>
                <w:kern w:val="0"/>
                <w:sz w:val="28"/>
                <w:szCs w:val="28"/>
              </w:rPr>
              <w:t>22.</w:t>
            </w:r>
            <w:r>
              <w:rPr>
                <w:rFonts w:eastAsia="仿宋_GB2312" w:hint="eastAsia"/>
                <w:kern w:val="0"/>
                <w:sz w:val="28"/>
                <w:szCs w:val="28"/>
              </w:rPr>
              <w:t>遵循职业教育教学规律和技术技能人才成长规律，着力培养学生的职业道德、职业精神、职业技能和就业创业能力。</w:t>
            </w:r>
          </w:p>
          <w:p w:rsidR="0040631B" w:rsidRDefault="0040631B" w:rsidP="00213523">
            <w:pPr>
              <w:rPr>
                <w:rFonts w:eastAsia="仿宋_GB2312"/>
                <w:kern w:val="0"/>
                <w:sz w:val="28"/>
                <w:szCs w:val="28"/>
              </w:rPr>
            </w:pPr>
            <w:r>
              <w:rPr>
                <w:rFonts w:eastAsia="仿宋_GB2312" w:hint="eastAsia"/>
                <w:kern w:val="0"/>
                <w:sz w:val="28"/>
                <w:szCs w:val="28"/>
              </w:rPr>
              <w:t>23.</w:t>
            </w:r>
            <w:r>
              <w:rPr>
                <w:rFonts w:eastAsia="仿宋_GB2312" w:hint="eastAsia"/>
                <w:kern w:val="0"/>
                <w:sz w:val="28"/>
                <w:szCs w:val="28"/>
              </w:rPr>
              <w:t>尊重教师的教学经验和智慧，注重行业企业专业技术人员的参与，积极推进职业教育教学改革与创新。</w:t>
            </w:r>
          </w:p>
        </w:tc>
      </w:tr>
      <w:tr w:rsidR="0040631B" w:rsidTr="00213523">
        <w:trPr>
          <w:trHeight w:val="2872"/>
        </w:trPr>
        <w:tc>
          <w:tcPr>
            <w:tcW w:w="1004" w:type="dxa"/>
            <w:vMerge/>
            <w:shd w:val="clear" w:color="auto" w:fill="FFFFFF"/>
            <w:vAlign w:val="center"/>
          </w:tcPr>
          <w:p w:rsidR="0040631B" w:rsidRDefault="0040631B" w:rsidP="00213523">
            <w:pPr>
              <w:rPr>
                <w:rFonts w:eastAsia="仿宋_GB2312"/>
                <w:b/>
                <w:kern w:val="0"/>
                <w:sz w:val="28"/>
                <w:szCs w:val="28"/>
              </w:rPr>
            </w:pPr>
          </w:p>
        </w:tc>
        <w:tc>
          <w:tcPr>
            <w:tcW w:w="522" w:type="dxa"/>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专业知识与方法</w:t>
            </w:r>
          </w:p>
        </w:tc>
        <w:tc>
          <w:tcPr>
            <w:tcW w:w="7419" w:type="dxa"/>
            <w:shd w:val="clear" w:color="auto" w:fill="FFFFFF"/>
            <w:tcMar>
              <w:top w:w="0" w:type="dxa"/>
              <w:left w:w="108" w:type="dxa"/>
              <w:bottom w:w="0" w:type="dxa"/>
              <w:right w:w="108" w:type="dxa"/>
            </w:tcMar>
            <w:vAlign w:val="center"/>
          </w:tcPr>
          <w:p w:rsidR="0040631B" w:rsidRDefault="0040631B" w:rsidP="00213523">
            <w:pPr>
              <w:rPr>
                <w:rFonts w:eastAsia="仿宋_GB2312" w:hint="eastAsia"/>
                <w:kern w:val="0"/>
                <w:sz w:val="28"/>
                <w:szCs w:val="28"/>
              </w:rPr>
            </w:pPr>
            <w:r>
              <w:rPr>
                <w:rFonts w:eastAsia="仿宋_GB2312" w:hint="eastAsia"/>
                <w:kern w:val="0"/>
                <w:sz w:val="28"/>
                <w:szCs w:val="28"/>
              </w:rPr>
              <w:t>24.</w:t>
            </w:r>
            <w:r>
              <w:rPr>
                <w:rFonts w:eastAsia="仿宋_GB2312" w:hint="eastAsia"/>
                <w:kern w:val="0"/>
                <w:sz w:val="28"/>
                <w:szCs w:val="28"/>
              </w:rPr>
              <w:t>掌握学校开设专业的培养目标和教学标准，了解国内外职业教育课程与教学改革经验。</w:t>
            </w:r>
          </w:p>
          <w:p w:rsidR="0040631B" w:rsidRDefault="0040631B" w:rsidP="00213523">
            <w:pPr>
              <w:rPr>
                <w:rFonts w:eastAsia="仿宋_GB2312" w:hint="eastAsia"/>
                <w:kern w:val="0"/>
                <w:sz w:val="28"/>
                <w:szCs w:val="28"/>
              </w:rPr>
            </w:pPr>
            <w:r>
              <w:rPr>
                <w:rFonts w:eastAsia="仿宋_GB2312" w:hint="eastAsia"/>
                <w:kern w:val="0"/>
                <w:sz w:val="28"/>
                <w:szCs w:val="28"/>
              </w:rPr>
              <w:t>25.</w:t>
            </w:r>
            <w:r>
              <w:rPr>
                <w:rFonts w:eastAsia="仿宋_GB2312" w:hint="eastAsia"/>
                <w:kern w:val="0"/>
                <w:sz w:val="28"/>
                <w:szCs w:val="28"/>
              </w:rPr>
              <w:t>熟悉职业教育专业建设、课程开发、教材建设、教学实施与评价的相关政策和知识。</w:t>
            </w:r>
          </w:p>
          <w:p w:rsidR="0040631B" w:rsidRDefault="0040631B" w:rsidP="00213523">
            <w:pPr>
              <w:rPr>
                <w:rFonts w:eastAsia="仿宋_GB2312"/>
                <w:kern w:val="0"/>
                <w:sz w:val="28"/>
                <w:szCs w:val="28"/>
              </w:rPr>
            </w:pPr>
            <w:r>
              <w:rPr>
                <w:rFonts w:eastAsia="仿宋_GB2312" w:hint="eastAsia"/>
                <w:kern w:val="0"/>
                <w:sz w:val="28"/>
                <w:szCs w:val="28"/>
              </w:rPr>
              <w:t>26.</w:t>
            </w:r>
            <w:r>
              <w:rPr>
                <w:rFonts w:eastAsia="仿宋_GB2312" w:hint="eastAsia"/>
                <w:kern w:val="0"/>
                <w:sz w:val="28"/>
                <w:szCs w:val="28"/>
              </w:rPr>
              <w:t>掌握信息技术在教育领域应用的一般原理与方法。</w:t>
            </w:r>
          </w:p>
        </w:tc>
      </w:tr>
      <w:tr w:rsidR="0040631B" w:rsidTr="00213523">
        <w:trPr>
          <w:trHeight w:val="6208"/>
        </w:trPr>
        <w:tc>
          <w:tcPr>
            <w:tcW w:w="1004" w:type="dxa"/>
            <w:vMerge/>
            <w:shd w:val="clear" w:color="auto" w:fill="FFFFFF"/>
            <w:vAlign w:val="center"/>
          </w:tcPr>
          <w:p w:rsidR="0040631B" w:rsidRDefault="0040631B" w:rsidP="00213523">
            <w:pPr>
              <w:rPr>
                <w:rFonts w:eastAsia="仿宋_GB2312"/>
                <w:b/>
                <w:kern w:val="0"/>
                <w:sz w:val="28"/>
                <w:szCs w:val="28"/>
              </w:rPr>
            </w:pPr>
          </w:p>
        </w:tc>
        <w:tc>
          <w:tcPr>
            <w:tcW w:w="522" w:type="dxa"/>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专业能力与行为</w:t>
            </w:r>
          </w:p>
        </w:tc>
        <w:tc>
          <w:tcPr>
            <w:tcW w:w="7419" w:type="dxa"/>
            <w:shd w:val="clear" w:color="auto" w:fill="FFFFFF"/>
            <w:tcMar>
              <w:top w:w="0" w:type="dxa"/>
              <w:left w:w="108" w:type="dxa"/>
              <w:bottom w:w="0" w:type="dxa"/>
              <w:right w:w="108" w:type="dxa"/>
            </w:tcMar>
            <w:vAlign w:val="center"/>
          </w:tcPr>
          <w:p w:rsidR="0040631B" w:rsidRDefault="0040631B" w:rsidP="00213523">
            <w:pPr>
              <w:rPr>
                <w:rFonts w:eastAsia="仿宋_GB2312" w:hint="eastAsia"/>
                <w:kern w:val="0"/>
                <w:sz w:val="28"/>
                <w:szCs w:val="28"/>
              </w:rPr>
            </w:pPr>
            <w:r>
              <w:rPr>
                <w:rFonts w:eastAsia="仿宋_GB2312" w:hint="eastAsia"/>
                <w:kern w:val="0"/>
                <w:sz w:val="28"/>
                <w:szCs w:val="28"/>
              </w:rPr>
              <w:t>27.</w:t>
            </w:r>
            <w:r>
              <w:rPr>
                <w:rFonts w:eastAsia="仿宋_GB2312" w:hint="eastAsia"/>
                <w:kern w:val="0"/>
                <w:sz w:val="28"/>
                <w:szCs w:val="28"/>
              </w:rPr>
              <w:t>根据区域经济社会发展的需要，对接职业和岗位需求，在政府、行业、企业等方面指导下开展专业建设。</w:t>
            </w:r>
          </w:p>
          <w:p w:rsidR="0040631B" w:rsidRDefault="0040631B" w:rsidP="00213523">
            <w:pPr>
              <w:rPr>
                <w:rFonts w:eastAsia="仿宋_GB2312" w:hint="eastAsia"/>
                <w:kern w:val="0"/>
                <w:sz w:val="28"/>
                <w:szCs w:val="28"/>
              </w:rPr>
            </w:pPr>
            <w:r>
              <w:rPr>
                <w:rFonts w:eastAsia="仿宋_GB2312" w:hint="eastAsia"/>
                <w:kern w:val="0"/>
                <w:sz w:val="28"/>
                <w:szCs w:val="28"/>
              </w:rPr>
              <w:t>28.</w:t>
            </w:r>
            <w:r>
              <w:rPr>
                <w:rFonts w:eastAsia="仿宋_GB2312" w:hint="eastAsia"/>
                <w:kern w:val="0"/>
                <w:sz w:val="28"/>
                <w:szCs w:val="28"/>
              </w:rPr>
              <w:t>认真落实国家颁布的中等职业学校专业教学标准，合理设置公共基础课和专业技能课，加强法治教育，关注学生心理健康和青春期教育，推动校本课程的开发与实施。落实综合实训、顶岗实习等实践教学的有关要求。</w:t>
            </w:r>
          </w:p>
          <w:p w:rsidR="0040631B" w:rsidRDefault="0040631B" w:rsidP="00213523">
            <w:pPr>
              <w:rPr>
                <w:rFonts w:eastAsia="仿宋_GB2312" w:hint="eastAsia"/>
                <w:kern w:val="0"/>
                <w:sz w:val="28"/>
                <w:szCs w:val="28"/>
              </w:rPr>
            </w:pPr>
            <w:r>
              <w:rPr>
                <w:rFonts w:eastAsia="仿宋_GB2312" w:hint="eastAsia"/>
                <w:kern w:val="0"/>
                <w:sz w:val="28"/>
                <w:szCs w:val="28"/>
              </w:rPr>
              <w:t>29.</w:t>
            </w:r>
            <w:r>
              <w:rPr>
                <w:rFonts w:eastAsia="仿宋_GB2312" w:hint="eastAsia"/>
                <w:kern w:val="0"/>
                <w:sz w:val="28"/>
                <w:szCs w:val="28"/>
              </w:rPr>
              <w:t>建立听课与评课制度，深入课堂听课并对课堂教学进行指导，每学期听评课不低于地方教育行政部门规定的课时数量。</w:t>
            </w:r>
          </w:p>
          <w:p w:rsidR="0040631B" w:rsidRDefault="0040631B" w:rsidP="00213523">
            <w:pPr>
              <w:rPr>
                <w:rFonts w:eastAsia="仿宋_GB2312"/>
                <w:kern w:val="0"/>
                <w:sz w:val="28"/>
                <w:szCs w:val="28"/>
              </w:rPr>
            </w:pPr>
            <w:r>
              <w:rPr>
                <w:rFonts w:eastAsia="仿宋_GB2312" w:hint="eastAsia"/>
                <w:kern w:val="0"/>
                <w:sz w:val="28"/>
                <w:szCs w:val="28"/>
              </w:rPr>
              <w:t>30.</w:t>
            </w:r>
            <w:r>
              <w:rPr>
                <w:rFonts w:eastAsia="仿宋_GB2312" w:hint="eastAsia"/>
                <w:kern w:val="0"/>
                <w:sz w:val="28"/>
                <w:szCs w:val="28"/>
              </w:rPr>
              <w:t>积极组织开展教研活动和教学改革，推行项目教学、案例教学、工作过程导向教学等教学模式，推进信息技术与教育教学深度融合，建立健全教育教学评价制度。</w:t>
            </w:r>
          </w:p>
        </w:tc>
      </w:tr>
      <w:tr w:rsidR="0040631B" w:rsidTr="00213523">
        <w:trPr>
          <w:trHeight w:val="454"/>
        </w:trPr>
        <w:tc>
          <w:tcPr>
            <w:tcW w:w="1004" w:type="dxa"/>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专业</w:t>
            </w:r>
          </w:p>
          <w:p w:rsidR="0040631B" w:rsidRDefault="0040631B" w:rsidP="00213523">
            <w:pPr>
              <w:rPr>
                <w:rFonts w:eastAsia="仿宋_GB2312"/>
                <w:b/>
                <w:kern w:val="0"/>
                <w:sz w:val="28"/>
                <w:szCs w:val="28"/>
              </w:rPr>
            </w:pPr>
            <w:r>
              <w:rPr>
                <w:rFonts w:eastAsia="仿宋_GB2312"/>
                <w:b/>
                <w:kern w:val="0"/>
                <w:sz w:val="28"/>
                <w:szCs w:val="28"/>
              </w:rPr>
              <w:t>职责</w:t>
            </w:r>
          </w:p>
        </w:tc>
        <w:tc>
          <w:tcPr>
            <w:tcW w:w="7941" w:type="dxa"/>
            <w:gridSpan w:val="2"/>
            <w:shd w:val="clear" w:color="auto" w:fill="FFFFFF"/>
            <w:tcMar>
              <w:top w:w="0" w:type="dxa"/>
              <w:left w:w="108" w:type="dxa"/>
              <w:bottom w:w="0" w:type="dxa"/>
              <w:right w:w="108" w:type="dxa"/>
            </w:tcMar>
            <w:vAlign w:val="center"/>
          </w:tcPr>
          <w:p w:rsidR="0040631B" w:rsidRDefault="0040631B" w:rsidP="00213523">
            <w:pPr>
              <w:rPr>
                <w:rFonts w:eastAsia="仿宋_GB2312"/>
                <w:kern w:val="0"/>
                <w:sz w:val="28"/>
                <w:szCs w:val="28"/>
              </w:rPr>
            </w:pPr>
            <w:r>
              <w:rPr>
                <w:rFonts w:eastAsia="仿宋_GB2312"/>
                <w:b/>
                <w:kern w:val="0"/>
                <w:sz w:val="28"/>
                <w:szCs w:val="28"/>
              </w:rPr>
              <w:t>专业要求</w:t>
            </w:r>
          </w:p>
        </w:tc>
      </w:tr>
      <w:tr w:rsidR="0040631B" w:rsidTr="00213523">
        <w:trPr>
          <w:trHeight w:val="2907"/>
        </w:trPr>
        <w:tc>
          <w:tcPr>
            <w:tcW w:w="1004" w:type="dxa"/>
            <w:vMerge w:val="restart"/>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四</w:t>
            </w:r>
          </w:p>
          <w:p w:rsidR="0040631B" w:rsidRDefault="0040631B" w:rsidP="00213523">
            <w:pPr>
              <w:rPr>
                <w:rFonts w:eastAsia="仿宋_GB2312"/>
                <w:b/>
                <w:kern w:val="0"/>
                <w:sz w:val="28"/>
                <w:szCs w:val="28"/>
              </w:rPr>
            </w:pPr>
            <w:r>
              <w:rPr>
                <w:rFonts w:eastAsia="仿宋_GB2312"/>
                <w:b/>
                <w:kern w:val="0"/>
                <w:sz w:val="28"/>
                <w:szCs w:val="28"/>
              </w:rPr>
              <w:t>引</w:t>
            </w:r>
          </w:p>
          <w:p w:rsidR="0040631B" w:rsidRDefault="0040631B" w:rsidP="00213523">
            <w:pPr>
              <w:rPr>
                <w:rFonts w:eastAsia="仿宋_GB2312"/>
                <w:b/>
                <w:kern w:val="0"/>
                <w:sz w:val="28"/>
                <w:szCs w:val="28"/>
              </w:rPr>
            </w:pPr>
            <w:r>
              <w:rPr>
                <w:rFonts w:eastAsia="仿宋_GB2312"/>
                <w:b/>
                <w:kern w:val="0"/>
                <w:sz w:val="28"/>
                <w:szCs w:val="28"/>
              </w:rPr>
              <w:t>领</w:t>
            </w:r>
          </w:p>
          <w:p w:rsidR="0040631B" w:rsidRDefault="0040631B" w:rsidP="00213523">
            <w:pPr>
              <w:rPr>
                <w:rFonts w:eastAsia="仿宋_GB2312"/>
                <w:b/>
                <w:kern w:val="0"/>
                <w:sz w:val="28"/>
                <w:szCs w:val="28"/>
              </w:rPr>
            </w:pPr>
            <w:r>
              <w:rPr>
                <w:rFonts w:eastAsia="仿宋_GB2312"/>
                <w:b/>
                <w:kern w:val="0"/>
                <w:sz w:val="28"/>
                <w:szCs w:val="28"/>
              </w:rPr>
              <w:t>教</w:t>
            </w:r>
          </w:p>
          <w:p w:rsidR="0040631B" w:rsidRDefault="0040631B" w:rsidP="00213523">
            <w:pPr>
              <w:rPr>
                <w:rFonts w:eastAsia="仿宋_GB2312"/>
                <w:b/>
                <w:kern w:val="0"/>
                <w:sz w:val="28"/>
                <w:szCs w:val="28"/>
              </w:rPr>
            </w:pPr>
            <w:r>
              <w:rPr>
                <w:rFonts w:eastAsia="仿宋_GB2312"/>
                <w:b/>
                <w:kern w:val="0"/>
                <w:sz w:val="28"/>
                <w:szCs w:val="28"/>
              </w:rPr>
              <w:t>师</w:t>
            </w:r>
          </w:p>
          <w:p w:rsidR="0040631B" w:rsidRDefault="0040631B" w:rsidP="00213523">
            <w:pPr>
              <w:rPr>
                <w:rFonts w:eastAsia="仿宋_GB2312"/>
                <w:b/>
                <w:kern w:val="0"/>
                <w:sz w:val="28"/>
                <w:szCs w:val="28"/>
              </w:rPr>
            </w:pPr>
            <w:r>
              <w:rPr>
                <w:rFonts w:eastAsia="仿宋_GB2312"/>
                <w:b/>
                <w:kern w:val="0"/>
                <w:sz w:val="28"/>
                <w:szCs w:val="28"/>
              </w:rPr>
              <w:t>成</w:t>
            </w:r>
          </w:p>
          <w:p w:rsidR="0040631B" w:rsidRDefault="0040631B" w:rsidP="00213523">
            <w:pPr>
              <w:rPr>
                <w:rFonts w:eastAsia="仿宋_GB2312"/>
                <w:b/>
                <w:kern w:val="0"/>
                <w:sz w:val="28"/>
                <w:szCs w:val="28"/>
              </w:rPr>
            </w:pPr>
            <w:r>
              <w:rPr>
                <w:rFonts w:eastAsia="仿宋_GB2312"/>
                <w:b/>
                <w:kern w:val="0"/>
                <w:sz w:val="28"/>
                <w:szCs w:val="28"/>
              </w:rPr>
              <w:t>长</w:t>
            </w:r>
          </w:p>
        </w:tc>
        <w:tc>
          <w:tcPr>
            <w:tcW w:w="522" w:type="dxa"/>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专业理解与认识</w:t>
            </w:r>
          </w:p>
        </w:tc>
        <w:tc>
          <w:tcPr>
            <w:tcW w:w="7419" w:type="dxa"/>
            <w:shd w:val="clear" w:color="auto" w:fill="FFFFFF"/>
            <w:tcMar>
              <w:top w:w="0" w:type="dxa"/>
              <w:left w:w="108" w:type="dxa"/>
              <w:bottom w:w="0" w:type="dxa"/>
              <w:right w:w="108" w:type="dxa"/>
            </w:tcMar>
            <w:vAlign w:val="center"/>
          </w:tcPr>
          <w:p w:rsidR="0040631B" w:rsidRDefault="0040631B" w:rsidP="00213523">
            <w:pPr>
              <w:rPr>
                <w:rFonts w:eastAsia="仿宋_GB2312" w:hint="eastAsia"/>
                <w:kern w:val="0"/>
                <w:sz w:val="28"/>
                <w:szCs w:val="28"/>
              </w:rPr>
            </w:pPr>
            <w:r>
              <w:rPr>
                <w:rFonts w:eastAsia="仿宋_GB2312" w:hint="eastAsia"/>
                <w:kern w:val="0"/>
                <w:sz w:val="28"/>
                <w:szCs w:val="28"/>
              </w:rPr>
              <w:t>31.</w:t>
            </w:r>
            <w:r>
              <w:rPr>
                <w:rFonts w:eastAsia="仿宋_GB2312" w:hint="eastAsia"/>
                <w:kern w:val="0"/>
                <w:sz w:val="28"/>
                <w:szCs w:val="28"/>
              </w:rPr>
              <w:t>教师是学校改革发展和教育教学质量提高的主体，关心、尊重、信任、团结和赏识每一位教师。</w:t>
            </w:r>
          </w:p>
          <w:p w:rsidR="0040631B" w:rsidRDefault="0040631B" w:rsidP="00213523">
            <w:pPr>
              <w:rPr>
                <w:rFonts w:eastAsia="仿宋_GB2312" w:hint="eastAsia"/>
                <w:kern w:val="0"/>
                <w:sz w:val="28"/>
                <w:szCs w:val="28"/>
              </w:rPr>
            </w:pPr>
            <w:r>
              <w:rPr>
                <w:rFonts w:eastAsia="仿宋_GB2312" w:hint="eastAsia"/>
                <w:kern w:val="0"/>
                <w:sz w:val="28"/>
                <w:szCs w:val="28"/>
              </w:rPr>
              <w:t>32.</w:t>
            </w:r>
            <w:r>
              <w:rPr>
                <w:rFonts w:eastAsia="仿宋_GB2312" w:hint="eastAsia"/>
                <w:kern w:val="0"/>
                <w:sz w:val="28"/>
                <w:szCs w:val="28"/>
              </w:rPr>
              <w:t>遵循职教教师成长发展规律，激发教师发展的内在动力。</w:t>
            </w:r>
          </w:p>
          <w:p w:rsidR="0040631B" w:rsidRDefault="0040631B" w:rsidP="00213523">
            <w:pPr>
              <w:rPr>
                <w:rFonts w:eastAsia="仿宋_GB2312"/>
                <w:kern w:val="0"/>
                <w:sz w:val="28"/>
                <w:szCs w:val="28"/>
              </w:rPr>
            </w:pPr>
            <w:r>
              <w:rPr>
                <w:rFonts w:eastAsia="仿宋_GB2312" w:hint="eastAsia"/>
                <w:kern w:val="0"/>
                <w:sz w:val="28"/>
                <w:szCs w:val="28"/>
              </w:rPr>
              <w:t>33.</w:t>
            </w:r>
            <w:r>
              <w:rPr>
                <w:rFonts w:eastAsia="仿宋_GB2312" w:hint="eastAsia"/>
                <w:kern w:val="0"/>
                <w:sz w:val="28"/>
                <w:szCs w:val="28"/>
              </w:rPr>
              <w:t>校长是教师专业发展的引领者和第一责任人，将学校与合作企业作为教师实现专业发展的主阵地。</w:t>
            </w:r>
          </w:p>
        </w:tc>
      </w:tr>
      <w:tr w:rsidR="0040631B" w:rsidTr="00213523">
        <w:trPr>
          <w:trHeight w:val="3389"/>
        </w:trPr>
        <w:tc>
          <w:tcPr>
            <w:tcW w:w="1004" w:type="dxa"/>
            <w:vMerge/>
            <w:shd w:val="clear" w:color="auto" w:fill="FFFFFF"/>
            <w:vAlign w:val="center"/>
          </w:tcPr>
          <w:p w:rsidR="0040631B" w:rsidRDefault="0040631B" w:rsidP="00213523">
            <w:pPr>
              <w:rPr>
                <w:rFonts w:eastAsia="仿宋_GB2312"/>
                <w:b/>
                <w:kern w:val="0"/>
                <w:sz w:val="28"/>
                <w:szCs w:val="28"/>
              </w:rPr>
            </w:pPr>
          </w:p>
        </w:tc>
        <w:tc>
          <w:tcPr>
            <w:tcW w:w="522" w:type="dxa"/>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专业知识与方法</w:t>
            </w:r>
          </w:p>
        </w:tc>
        <w:tc>
          <w:tcPr>
            <w:tcW w:w="7419" w:type="dxa"/>
            <w:shd w:val="clear" w:color="auto" w:fill="FFFFFF"/>
            <w:tcMar>
              <w:top w:w="0" w:type="dxa"/>
              <w:left w:w="108" w:type="dxa"/>
              <w:bottom w:w="0" w:type="dxa"/>
              <w:right w:w="108" w:type="dxa"/>
            </w:tcMar>
            <w:vAlign w:val="center"/>
          </w:tcPr>
          <w:p w:rsidR="0040631B" w:rsidRDefault="0040631B" w:rsidP="00213523">
            <w:pPr>
              <w:rPr>
                <w:rFonts w:eastAsia="仿宋_GB2312" w:hint="eastAsia"/>
                <w:kern w:val="0"/>
                <w:sz w:val="28"/>
                <w:szCs w:val="28"/>
              </w:rPr>
            </w:pPr>
            <w:r>
              <w:rPr>
                <w:rFonts w:eastAsia="仿宋_GB2312" w:hint="eastAsia"/>
                <w:kern w:val="0"/>
                <w:sz w:val="28"/>
                <w:szCs w:val="28"/>
              </w:rPr>
              <w:t>34.</w:t>
            </w:r>
            <w:r>
              <w:rPr>
                <w:rFonts w:eastAsia="仿宋_GB2312" w:hint="eastAsia"/>
                <w:kern w:val="0"/>
                <w:sz w:val="28"/>
                <w:szCs w:val="28"/>
              </w:rPr>
              <w:t>掌握中等职业学校教师专业标准，把握职业学校教师文化素养和职业素养要求，掌握“双师型”教师队伍建设的途径和方法。</w:t>
            </w:r>
          </w:p>
          <w:p w:rsidR="0040631B" w:rsidRDefault="0040631B" w:rsidP="00213523">
            <w:pPr>
              <w:rPr>
                <w:rFonts w:eastAsia="仿宋_GB2312" w:hint="eastAsia"/>
                <w:kern w:val="0"/>
                <w:sz w:val="28"/>
                <w:szCs w:val="28"/>
              </w:rPr>
            </w:pPr>
            <w:r>
              <w:rPr>
                <w:rFonts w:eastAsia="仿宋_GB2312" w:hint="eastAsia"/>
                <w:kern w:val="0"/>
                <w:sz w:val="28"/>
                <w:szCs w:val="28"/>
              </w:rPr>
              <w:t>35.</w:t>
            </w:r>
            <w:r>
              <w:rPr>
                <w:rFonts w:eastAsia="仿宋_GB2312" w:hint="eastAsia"/>
                <w:kern w:val="0"/>
                <w:sz w:val="28"/>
                <w:szCs w:val="28"/>
              </w:rPr>
              <w:t>掌握职业学校教师专业发展的理论以及指导教师开展教育教学实践与研究的方法。</w:t>
            </w:r>
          </w:p>
          <w:p w:rsidR="0040631B" w:rsidRDefault="0040631B" w:rsidP="00213523">
            <w:pPr>
              <w:rPr>
                <w:rFonts w:eastAsia="仿宋_GB2312"/>
                <w:kern w:val="0"/>
                <w:sz w:val="28"/>
                <w:szCs w:val="28"/>
              </w:rPr>
            </w:pPr>
            <w:r>
              <w:rPr>
                <w:rFonts w:eastAsia="仿宋_GB2312" w:hint="eastAsia"/>
                <w:kern w:val="0"/>
                <w:sz w:val="28"/>
                <w:szCs w:val="28"/>
              </w:rPr>
              <w:t>36.</w:t>
            </w:r>
            <w:r>
              <w:rPr>
                <w:rFonts w:eastAsia="仿宋_GB2312" w:hint="eastAsia"/>
                <w:kern w:val="0"/>
                <w:sz w:val="28"/>
                <w:szCs w:val="28"/>
              </w:rPr>
              <w:t>掌握学习型组织建设的方法、教师继续教育的主要途径和激励教师主动发展的策略。</w:t>
            </w:r>
          </w:p>
        </w:tc>
      </w:tr>
      <w:tr w:rsidR="0040631B" w:rsidTr="00213523">
        <w:trPr>
          <w:trHeight w:val="50"/>
        </w:trPr>
        <w:tc>
          <w:tcPr>
            <w:tcW w:w="1004" w:type="dxa"/>
            <w:vMerge/>
            <w:shd w:val="clear" w:color="auto" w:fill="FFFFFF"/>
            <w:vAlign w:val="center"/>
          </w:tcPr>
          <w:p w:rsidR="0040631B" w:rsidRDefault="0040631B" w:rsidP="00213523">
            <w:pPr>
              <w:rPr>
                <w:rFonts w:eastAsia="仿宋_GB2312"/>
                <w:b/>
                <w:kern w:val="0"/>
                <w:sz w:val="28"/>
                <w:szCs w:val="28"/>
              </w:rPr>
            </w:pPr>
          </w:p>
        </w:tc>
        <w:tc>
          <w:tcPr>
            <w:tcW w:w="522" w:type="dxa"/>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专业能力与行为</w:t>
            </w:r>
          </w:p>
        </w:tc>
        <w:tc>
          <w:tcPr>
            <w:tcW w:w="7419" w:type="dxa"/>
            <w:shd w:val="clear" w:color="auto" w:fill="FFFFFF"/>
            <w:tcMar>
              <w:top w:w="0" w:type="dxa"/>
              <w:left w:w="108" w:type="dxa"/>
              <w:bottom w:w="0" w:type="dxa"/>
              <w:right w:w="108" w:type="dxa"/>
            </w:tcMar>
            <w:vAlign w:val="center"/>
          </w:tcPr>
          <w:p w:rsidR="0040631B" w:rsidRDefault="0040631B" w:rsidP="00213523">
            <w:pPr>
              <w:rPr>
                <w:rFonts w:eastAsia="仿宋_GB2312" w:hint="eastAsia"/>
                <w:kern w:val="0"/>
                <w:sz w:val="28"/>
                <w:szCs w:val="28"/>
              </w:rPr>
            </w:pPr>
            <w:r>
              <w:rPr>
                <w:rFonts w:eastAsia="仿宋_GB2312" w:hint="eastAsia"/>
                <w:kern w:val="0"/>
                <w:sz w:val="28"/>
                <w:szCs w:val="28"/>
              </w:rPr>
              <w:t>37.</w:t>
            </w:r>
            <w:r>
              <w:rPr>
                <w:rFonts w:eastAsia="仿宋_GB2312" w:hint="eastAsia"/>
                <w:kern w:val="0"/>
                <w:sz w:val="28"/>
                <w:szCs w:val="28"/>
              </w:rPr>
              <w:t>建立健全教师专业发展的制度，落实五年一周期的教师全员培训制度和教师企业实践制度，推行校本教研，完善教研训一体的机制。</w:t>
            </w:r>
          </w:p>
          <w:p w:rsidR="0040631B" w:rsidRDefault="0040631B" w:rsidP="00213523">
            <w:pPr>
              <w:rPr>
                <w:rFonts w:eastAsia="仿宋_GB2312" w:hint="eastAsia"/>
                <w:kern w:val="0"/>
                <w:sz w:val="28"/>
                <w:szCs w:val="28"/>
              </w:rPr>
            </w:pPr>
            <w:r>
              <w:rPr>
                <w:rFonts w:eastAsia="仿宋_GB2312" w:hint="eastAsia"/>
                <w:kern w:val="0"/>
                <w:sz w:val="28"/>
                <w:szCs w:val="28"/>
              </w:rPr>
              <w:t>38.</w:t>
            </w:r>
            <w:r>
              <w:rPr>
                <w:rFonts w:eastAsia="仿宋_GB2312" w:hint="eastAsia"/>
                <w:kern w:val="0"/>
                <w:sz w:val="28"/>
                <w:szCs w:val="28"/>
              </w:rPr>
              <w:t>关注每一位教师的发展，指导教师根据自身发展特点制定专业发展计划，加强专业带头人和青年教师培养，为兼职教师创造良好的工作环境。</w:t>
            </w:r>
          </w:p>
          <w:p w:rsidR="0040631B" w:rsidRDefault="0040631B" w:rsidP="00213523">
            <w:pPr>
              <w:rPr>
                <w:rFonts w:eastAsia="仿宋_GB2312" w:hint="eastAsia"/>
                <w:kern w:val="0"/>
                <w:sz w:val="28"/>
                <w:szCs w:val="28"/>
              </w:rPr>
            </w:pPr>
            <w:r>
              <w:rPr>
                <w:rFonts w:eastAsia="仿宋_GB2312" w:hint="eastAsia"/>
                <w:kern w:val="0"/>
                <w:sz w:val="28"/>
                <w:szCs w:val="28"/>
              </w:rPr>
              <w:t>39.</w:t>
            </w:r>
            <w:r>
              <w:rPr>
                <w:rFonts w:eastAsia="仿宋_GB2312" w:hint="eastAsia"/>
                <w:kern w:val="0"/>
                <w:sz w:val="28"/>
                <w:szCs w:val="28"/>
              </w:rPr>
              <w:t>落实中等职业学校教师职业道德规范要求和违反职业道德行为处理办法，扎实开展师德师风教育，建立健全教育、宣传、考核、监督与奖惩相结合的师德建设工作机制，引导支持教师坚定理想信念、提高道德情操、掌握扎实学识、秉持仁爱之心，不断提升教师的精神境界。</w:t>
            </w:r>
          </w:p>
          <w:p w:rsidR="0040631B" w:rsidRDefault="0040631B" w:rsidP="00213523">
            <w:pPr>
              <w:rPr>
                <w:rFonts w:eastAsia="仿宋_GB2312"/>
                <w:kern w:val="0"/>
                <w:sz w:val="28"/>
                <w:szCs w:val="28"/>
              </w:rPr>
            </w:pPr>
            <w:r>
              <w:rPr>
                <w:rFonts w:eastAsia="仿宋_GB2312" w:hint="eastAsia"/>
                <w:kern w:val="0"/>
                <w:sz w:val="28"/>
                <w:szCs w:val="28"/>
              </w:rPr>
              <w:t>40.</w:t>
            </w:r>
            <w:r>
              <w:rPr>
                <w:rFonts w:eastAsia="仿宋_GB2312" w:hint="eastAsia"/>
                <w:kern w:val="0"/>
                <w:sz w:val="28"/>
                <w:szCs w:val="28"/>
              </w:rPr>
              <w:t>维护和保障教师合法权益和待遇，关心教师身心健康，建立优教优酬的激励机制。</w:t>
            </w:r>
          </w:p>
        </w:tc>
      </w:tr>
      <w:tr w:rsidR="0040631B" w:rsidTr="00213523">
        <w:trPr>
          <w:trHeight w:val="454"/>
        </w:trPr>
        <w:tc>
          <w:tcPr>
            <w:tcW w:w="1004" w:type="dxa"/>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专业</w:t>
            </w:r>
          </w:p>
          <w:p w:rsidR="0040631B" w:rsidRDefault="0040631B" w:rsidP="00213523">
            <w:pPr>
              <w:rPr>
                <w:rFonts w:eastAsia="仿宋_GB2312"/>
                <w:b/>
                <w:kern w:val="0"/>
                <w:sz w:val="28"/>
                <w:szCs w:val="28"/>
              </w:rPr>
            </w:pPr>
            <w:r>
              <w:rPr>
                <w:rFonts w:eastAsia="仿宋_GB2312"/>
                <w:b/>
                <w:kern w:val="0"/>
                <w:sz w:val="28"/>
                <w:szCs w:val="28"/>
              </w:rPr>
              <w:t>职责</w:t>
            </w:r>
          </w:p>
        </w:tc>
        <w:tc>
          <w:tcPr>
            <w:tcW w:w="7941" w:type="dxa"/>
            <w:gridSpan w:val="2"/>
            <w:shd w:val="clear" w:color="auto" w:fill="FFFFFF"/>
            <w:tcMar>
              <w:top w:w="0" w:type="dxa"/>
              <w:left w:w="108" w:type="dxa"/>
              <w:bottom w:w="0" w:type="dxa"/>
              <w:right w:w="108" w:type="dxa"/>
            </w:tcMar>
            <w:vAlign w:val="center"/>
          </w:tcPr>
          <w:p w:rsidR="0040631B" w:rsidRDefault="0040631B" w:rsidP="00213523">
            <w:pPr>
              <w:rPr>
                <w:rFonts w:eastAsia="仿宋_GB2312"/>
                <w:kern w:val="0"/>
                <w:sz w:val="28"/>
                <w:szCs w:val="28"/>
              </w:rPr>
            </w:pPr>
            <w:r>
              <w:rPr>
                <w:rFonts w:eastAsia="仿宋_GB2312"/>
                <w:b/>
                <w:kern w:val="0"/>
                <w:sz w:val="28"/>
                <w:szCs w:val="28"/>
              </w:rPr>
              <w:t>专业要求</w:t>
            </w:r>
          </w:p>
        </w:tc>
      </w:tr>
      <w:tr w:rsidR="0040631B" w:rsidTr="00213523">
        <w:trPr>
          <w:trHeight w:val="2674"/>
        </w:trPr>
        <w:tc>
          <w:tcPr>
            <w:tcW w:w="1004" w:type="dxa"/>
            <w:vMerge w:val="restart"/>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lastRenderedPageBreak/>
              <w:t>五</w:t>
            </w:r>
          </w:p>
          <w:p w:rsidR="0040631B" w:rsidRDefault="0040631B" w:rsidP="00213523">
            <w:pPr>
              <w:rPr>
                <w:rFonts w:eastAsia="仿宋_GB2312"/>
                <w:b/>
                <w:kern w:val="0"/>
                <w:sz w:val="28"/>
                <w:szCs w:val="28"/>
              </w:rPr>
            </w:pPr>
            <w:r>
              <w:rPr>
                <w:rFonts w:eastAsia="仿宋_GB2312"/>
                <w:b/>
                <w:kern w:val="0"/>
                <w:sz w:val="28"/>
                <w:szCs w:val="28"/>
              </w:rPr>
              <w:t>优</w:t>
            </w:r>
          </w:p>
          <w:p w:rsidR="0040631B" w:rsidRDefault="0040631B" w:rsidP="00213523">
            <w:pPr>
              <w:rPr>
                <w:rFonts w:eastAsia="仿宋_GB2312"/>
                <w:b/>
                <w:kern w:val="0"/>
                <w:sz w:val="28"/>
                <w:szCs w:val="28"/>
              </w:rPr>
            </w:pPr>
            <w:r>
              <w:rPr>
                <w:rFonts w:eastAsia="仿宋_GB2312"/>
                <w:b/>
                <w:kern w:val="0"/>
                <w:sz w:val="28"/>
                <w:szCs w:val="28"/>
              </w:rPr>
              <w:t>化</w:t>
            </w:r>
          </w:p>
          <w:p w:rsidR="0040631B" w:rsidRDefault="0040631B" w:rsidP="00213523">
            <w:pPr>
              <w:rPr>
                <w:rFonts w:eastAsia="仿宋_GB2312"/>
                <w:b/>
                <w:kern w:val="0"/>
                <w:sz w:val="28"/>
                <w:szCs w:val="28"/>
              </w:rPr>
            </w:pPr>
            <w:r>
              <w:rPr>
                <w:rFonts w:eastAsia="仿宋_GB2312"/>
                <w:b/>
                <w:kern w:val="0"/>
                <w:sz w:val="28"/>
                <w:szCs w:val="28"/>
              </w:rPr>
              <w:t>内</w:t>
            </w:r>
          </w:p>
          <w:p w:rsidR="0040631B" w:rsidRDefault="0040631B" w:rsidP="00213523">
            <w:pPr>
              <w:rPr>
                <w:rFonts w:eastAsia="仿宋_GB2312"/>
                <w:b/>
                <w:kern w:val="0"/>
                <w:sz w:val="28"/>
                <w:szCs w:val="28"/>
              </w:rPr>
            </w:pPr>
            <w:r>
              <w:rPr>
                <w:rFonts w:eastAsia="仿宋_GB2312"/>
                <w:b/>
                <w:kern w:val="0"/>
                <w:sz w:val="28"/>
                <w:szCs w:val="28"/>
              </w:rPr>
              <w:t>部</w:t>
            </w:r>
          </w:p>
          <w:p w:rsidR="0040631B" w:rsidRDefault="0040631B" w:rsidP="00213523">
            <w:pPr>
              <w:rPr>
                <w:rFonts w:eastAsia="仿宋_GB2312"/>
                <w:b/>
                <w:kern w:val="0"/>
                <w:sz w:val="28"/>
                <w:szCs w:val="28"/>
              </w:rPr>
            </w:pPr>
            <w:r>
              <w:rPr>
                <w:rFonts w:eastAsia="仿宋_GB2312"/>
                <w:b/>
                <w:kern w:val="0"/>
                <w:sz w:val="28"/>
                <w:szCs w:val="28"/>
              </w:rPr>
              <w:t>管</w:t>
            </w:r>
          </w:p>
          <w:p w:rsidR="0040631B" w:rsidRDefault="0040631B" w:rsidP="00213523">
            <w:pPr>
              <w:rPr>
                <w:rFonts w:eastAsia="仿宋_GB2312"/>
                <w:b/>
                <w:kern w:val="0"/>
                <w:sz w:val="28"/>
                <w:szCs w:val="28"/>
              </w:rPr>
            </w:pPr>
            <w:r>
              <w:rPr>
                <w:rFonts w:eastAsia="仿宋_GB2312"/>
                <w:b/>
                <w:kern w:val="0"/>
                <w:sz w:val="28"/>
                <w:szCs w:val="28"/>
              </w:rPr>
              <w:t>理</w:t>
            </w:r>
          </w:p>
        </w:tc>
        <w:tc>
          <w:tcPr>
            <w:tcW w:w="522" w:type="dxa"/>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专业理解与认识</w:t>
            </w:r>
          </w:p>
        </w:tc>
        <w:tc>
          <w:tcPr>
            <w:tcW w:w="7419" w:type="dxa"/>
            <w:shd w:val="clear" w:color="auto" w:fill="FFFFFF"/>
            <w:tcMar>
              <w:top w:w="0" w:type="dxa"/>
              <w:left w:w="108" w:type="dxa"/>
              <w:bottom w:w="0" w:type="dxa"/>
              <w:right w:w="108" w:type="dxa"/>
            </w:tcMar>
            <w:vAlign w:val="center"/>
          </w:tcPr>
          <w:p w:rsidR="0040631B" w:rsidRDefault="0040631B" w:rsidP="00213523">
            <w:pPr>
              <w:rPr>
                <w:rFonts w:eastAsia="仿宋_GB2312" w:hint="eastAsia"/>
                <w:kern w:val="0"/>
                <w:sz w:val="28"/>
                <w:szCs w:val="28"/>
              </w:rPr>
            </w:pPr>
            <w:r>
              <w:rPr>
                <w:rFonts w:eastAsia="仿宋_GB2312" w:hint="eastAsia"/>
                <w:kern w:val="0"/>
                <w:sz w:val="28"/>
                <w:szCs w:val="28"/>
              </w:rPr>
              <w:t>41.</w:t>
            </w:r>
            <w:r>
              <w:rPr>
                <w:rFonts w:eastAsia="仿宋_GB2312" w:hint="eastAsia"/>
                <w:kern w:val="0"/>
                <w:sz w:val="28"/>
                <w:szCs w:val="28"/>
              </w:rPr>
              <w:t>坚持依法治校，自觉接受师生员工、合作企业、合作机构以及社会的监督。</w:t>
            </w:r>
          </w:p>
          <w:p w:rsidR="0040631B" w:rsidRDefault="0040631B" w:rsidP="00213523">
            <w:pPr>
              <w:rPr>
                <w:rFonts w:eastAsia="仿宋_GB2312" w:hint="eastAsia"/>
                <w:kern w:val="0"/>
                <w:sz w:val="28"/>
                <w:szCs w:val="28"/>
              </w:rPr>
            </w:pPr>
            <w:r>
              <w:rPr>
                <w:rFonts w:eastAsia="仿宋_GB2312" w:hint="eastAsia"/>
                <w:kern w:val="0"/>
                <w:sz w:val="28"/>
                <w:szCs w:val="28"/>
              </w:rPr>
              <w:t>42.</w:t>
            </w:r>
            <w:r>
              <w:rPr>
                <w:rFonts w:eastAsia="仿宋_GB2312" w:hint="eastAsia"/>
                <w:kern w:val="0"/>
                <w:sz w:val="28"/>
                <w:szCs w:val="28"/>
              </w:rPr>
              <w:t>崇尚以德立校，处事公正、严以律己、廉洁奉献。</w:t>
            </w:r>
          </w:p>
          <w:p w:rsidR="0040631B" w:rsidRDefault="0040631B" w:rsidP="00213523">
            <w:pPr>
              <w:rPr>
                <w:rFonts w:eastAsia="仿宋_GB2312"/>
                <w:kern w:val="0"/>
                <w:sz w:val="28"/>
                <w:szCs w:val="28"/>
              </w:rPr>
            </w:pPr>
            <w:r>
              <w:rPr>
                <w:rFonts w:eastAsia="仿宋_GB2312" w:hint="eastAsia"/>
                <w:kern w:val="0"/>
                <w:sz w:val="28"/>
                <w:szCs w:val="28"/>
              </w:rPr>
              <w:t>43.</w:t>
            </w:r>
            <w:r>
              <w:rPr>
                <w:rFonts w:eastAsia="仿宋_GB2312" w:hint="eastAsia"/>
                <w:kern w:val="0"/>
                <w:sz w:val="28"/>
                <w:szCs w:val="28"/>
              </w:rPr>
              <w:t>实行民主管理和科学管理，突出职业教育特色，坚持教书育人、管理育人、服务育人。</w:t>
            </w:r>
          </w:p>
        </w:tc>
      </w:tr>
      <w:tr w:rsidR="0040631B" w:rsidTr="00213523">
        <w:trPr>
          <w:trHeight w:val="3248"/>
        </w:trPr>
        <w:tc>
          <w:tcPr>
            <w:tcW w:w="1004" w:type="dxa"/>
            <w:vMerge/>
            <w:shd w:val="clear" w:color="auto" w:fill="FFFFFF"/>
            <w:vAlign w:val="center"/>
          </w:tcPr>
          <w:p w:rsidR="0040631B" w:rsidRDefault="0040631B" w:rsidP="00213523">
            <w:pPr>
              <w:rPr>
                <w:rFonts w:eastAsia="仿宋_GB2312"/>
                <w:b/>
                <w:kern w:val="0"/>
                <w:sz w:val="28"/>
                <w:szCs w:val="28"/>
              </w:rPr>
            </w:pPr>
          </w:p>
        </w:tc>
        <w:tc>
          <w:tcPr>
            <w:tcW w:w="522" w:type="dxa"/>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专业知识与方法</w:t>
            </w:r>
          </w:p>
        </w:tc>
        <w:tc>
          <w:tcPr>
            <w:tcW w:w="7419" w:type="dxa"/>
            <w:shd w:val="clear" w:color="auto" w:fill="FFFFFF"/>
            <w:tcMar>
              <w:top w:w="0" w:type="dxa"/>
              <w:left w:w="108" w:type="dxa"/>
              <w:bottom w:w="0" w:type="dxa"/>
              <w:right w:w="108" w:type="dxa"/>
            </w:tcMar>
            <w:vAlign w:val="center"/>
          </w:tcPr>
          <w:p w:rsidR="0040631B" w:rsidRDefault="0040631B" w:rsidP="00213523">
            <w:pPr>
              <w:rPr>
                <w:rFonts w:eastAsia="仿宋_GB2312" w:hint="eastAsia"/>
                <w:kern w:val="0"/>
                <w:sz w:val="28"/>
                <w:szCs w:val="28"/>
              </w:rPr>
            </w:pPr>
            <w:r>
              <w:rPr>
                <w:rFonts w:eastAsia="仿宋_GB2312" w:hint="eastAsia"/>
                <w:kern w:val="0"/>
                <w:sz w:val="28"/>
                <w:szCs w:val="28"/>
              </w:rPr>
              <w:t>44.</w:t>
            </w:r>
            <w:r>
              <w:rPr>
                <w:rFonts w:eastAsia="仿宋_GB2312" w:hint="eastAsia"/>
                <w:kern w:val="0"/>
                <w:sz w:val="28"/>
                <w:szCs w:val="28"/>
              </w:rPr>
              <w:t>把握国家相关政策对中等职业学校校长的职责定位和工作要求。</w:t>
            </w:r>
          </w:p>
          <w:p w:rsidR="0040631B" w:rsidRDefault="0040631B" w:rsidP="00213523">
            <w:pPr>
              <w:rPr>
                <w:rFonts w:eastAsia="仿宋_GB2312" w:hint="eastAsia"/>
                <w:kern w:val="0"/>
                <w:sz w:val="28"/>
                <w:szCs w:val="28"/>
              </w:rPr>
            </w:pPr>
            <w:r>
              <w:rPr>
                <w:rFonts w:eastAsia="仿宋_GB2312" w:hint="eastAsia"/>
                <w:kern w:val="0"/>
                <w:sz w:val="28"/>
                <w:szCs w:val="28"/>
              </w:rPr>
              <w:t>45.</w:t>
            </w:r>
            <w:r>
              <w:rPr>
                <w:rFonts w:eastAsia="仿宋_GB2312" w:hint="eastAsia"/>
                <w:kern w:val="0"/>
                <w:sz w:val="28"/>
                <w:szCs w:val="28"/>
              </w:rPr>
              <w:t>掌握学校管理的基本理论与方法，了解现代企业管理的基本理论与方法，了解国内外中等职业学校管理的变化趋势。</w:t>
            </w:r>
          </w:p>
          <w:p w:rsidR="0040631B" w:rsidRDefault="0040631B" w:rsidP="00213523">
            <w:pPr>
              <w:rPr>
                <w:rFonts w:eastAsia="仿宋_GB2312"/>
                <w:kern w:val="0"/>
                <w:sz w:val="28"/>
                <w:szCs w:val="28"/>
              </w:rPr>
            </w:pPr>
            <w:r>
              <w:rPr>
                <w:rFonts w:eastAsia="仿宋_GB2312" w:hint="eastAsia"/>
                <w:kern w:val="0"/>
                <w:sz w:val="28"/>
                <w:szCs w:val="28"/>
              </w:rPr>
              <w:t>46.</w:t>
            </w:r>
            <w:r>
              <w:rPr>
                <w:rFonts w:eastAsia="仿宋_GB2312" w:hint="eastAsia"/>
                <w:kern w:val="0"/>
                <w:sz w:val="28"/>
                <w:szCs w:val="28"/>
              </w:rPr>
              <w:t>熟悉学校人事财务、资产后勤、校园网络、安全保卫、卫生健康、实习实训等管理实务。</w:t>
            </w:r>
          </w:p>
        </w:tc>
      </w:tr>
      <w:tr w:rsidR="0040631B" w:rsidTr="00213523">
        <w:trPr>
          <w:trHeight w:val="5656"/>
        </w:trPr>
        <w:tc>
          <w:tcPr>
            <w:tcW w:w="1004" w:type="dxa"/>
            <w:vMerge/>
            <w:shd w:val="clear" w:color="auto" w:fill="FFFFFF"/>
            <w:vAlign w:val="center"/>
          </w:tcPr>
          <w:p w:rsidR="0040631B" w:rsidRDefault="0040631B" w:rsidP="00213523">
            <w:pPr>
              <w:rPr>
                <w:rFonts w:eastAsia="仿宋_GB2312"/>
                <w:b/>
                <w:kern w:val="0"/>
                <w:sz w:val="28"/>
                <w:szCs w:val="28"/>
              </w:rPr>
            </w:pPr>
          </w:p>
        </w:tc>
        <w:tc>
          <w:tcPr>
            <w:tcW w:w="522" w:type="dxa"/>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专业能力与行为</w:t>
            </w:r>
          </w:p>
        </w:tc>
        <w:tc>
          <w:tcPr>
            <w:tcW w:w="7419" w:type="dxa"/>
            <w:shd w:val="clear" w:color="auto" w:fill="FFFFFF"/>
            <w:tcMar>
              <w:top w:w="0" w:type="dxa"/>
              <w:left w:w="108" w:type="dxa"/>
              <w:bottom w:w="0" w:type="dxa"/>
              <w:right w:w="108" w:type="dxa"/>
            </w:tcMar>
            <w:vAlign w:val="center"/>
          </w:tcPr>
          <w:p w:rsidR="0040631B" w:rsidRDefault="0040631B" w:rsidP="00213523">
            <w:pPr>
              <w:rPr>
                <w:rFonts w:eastAsia="仿宋_GB2312" w:hint="eastAsia"/>
                <w:kern w:val="0"/>
                <w:sz w:val="28"/>
                <w:szCs w:val="28"/>
              </w:rPr>
            </w:pPr>
            <w:r>
              <w:rPr>
                <w:rFonts w:eastAsia="仿宋_GB2312" w:hint="eastAsia"/>
                <w:kern w:val="0"/>
                <w:sz w:val="28"/>
                <w:szCs w:val="28"/>
              </w:rPr>
              <w:t>47.</w:t>
            </w:r>
            <w:r>
              <w:rPr>
                <w:rFonts w:eastAsia="仿宋_GB2312" w:hint="eastAsia"/>
                <w:kern w:val="0"/>
                <w:sz w:val="28"/>
                <w:szCs w:val="28"/>
              </w:rPr>
              <w:t>形成学校领导班子的凝聚力，充分听取党组织对学校重大决策的意见，发挥党组织的政治核心作用。</w:t>
            </w:r>
          </w:p>
          <w:p w:rsidR="0040631B" w:rsidRDefault="0040631B" w:rsidP="00213523">
            <w:pPr>
              <w:rPr>
                <w:rFonts w:eastAsia="仿宋_GB2312" w:hint="eastAsia"/>
                <w:kern w:val="0"/>
                <w:sz w:val="28"/>
                <w:szCs w:val="28"/>
              </w:rPr>
            </w:pPr>
            <w:r>
              <w:rPr>
                <w:rFonts w:eastAsia="仿宋_GB2312" w:hint="eastAsia"/>
                <w:kern w:val="0"/>
                <w:sz w:val="28"/>
                <w:szCs w:val="28"/>
              </w:rPr>
              <w:t>48.</w:t>
            </w:r>
            <w:r>
              <w:rPr>
                <w:rFonts w:eastAsia="仿宋_GB2312" w:hint="eastAsia"/>
                <w:kern w:val="0"/>
                <w:sz w:val="28"/>
                <w:szCs w:val="28"/>
              </w:rPr>
              <w:t>尊重和支持教职工代表大会参与学校管理的民主权利，推行校务公开，定期向教职工代表大会报告工作，实行校务会议等管理制度。</w:t>
            </w:r>
          </w:p>
          <w:p w:rsidR="0040631B" w:rsidRDefault="0040631B" w:rsidP="00213523">
            <w:pPr>
              <w:rPr>
                <w:rFonts w:eastAsia="仿宋_GB2312" w:hint="eastAsia"/>
                <w:kern w:val="0"/>
                <w:sz w:val="28"/>
                <w:szCs w:val="28"/>
              </w:rPr>
            </w:pPr>
            <w:r>
              <w:rPr>
                <w:rFonts w:eastAsia="仿宋_GB2312" w:hint="eastAsia"/>
                <w:kern w:val="0"/>
                <w:sz w:val="28"/>
                <w:szCs w:val="28"/>
              </w:rPr>
              <w:t>49.</w:t>
            </w:r>
            <w:r>
              <w:rPr>
                <w:rFonts w:eastAsia="仿宋_GB2312" w:hint="eastAsia"/>
                <w:kern w:val="0"/>
                <w:sz w:val="28"/>
                <w:szCs w:val="28"/>
              </w:rPr>
              <w:t>依法制定学校章程，建立健全学校人事、财务、资产管理、校企合作等规章制度，认真执行国家规范管理相关要求，提高学校管理规范化、信息化水平，不得违反国家规定收取费用，不得利用学校招生、学生顶岗实习、企业招工等谋取利益。</w:t>
            </w:r>
          </w:p>
          <w:p w:rsidR="0040631B" w:rsidRDefault="0040631B" w:rsidP="00213523">
            <w:pPr>
              <w:rPr>
                <w:rFonts w:eastAsia="仿宋_GB2312"/>
                <w:kern w:val="0"/>
                <w:sz w:val="28"/>
                <w:szCs w:val="28"/>
              </w:rPr>
            </w:pPr>
            <w:r>
              <w:rPr>
                <w:rFonts w:eastAsia="仿宋_GB2312" w:hint="eastAsia"/>
                <w:kern w:val="0"/>
                <w:sz w:val="28"/>
                <w:szCs w:val="28"/>
              </w:rPr>
              <w:t>50.</w:t>
            </w:r>
            <w:r>
              <w:rPr>
                <w:rFonts w:eastAsia="仿宋_GB2312" w:hint="eastAsia"/>
                <w:kern w:val="0"/>
                <w:sz w:val="28"/>
                <w:szCs w:val="28"/>
              </w:rPr>
              <w:t>努力打造平安校园，建立和完善学校各种应急管理机制，定期实施安全演练，正确应对和妥善处置学校突发事件。</w:t>
            </w:r>
          </w:p>
        </w:tc>
      </w:tr>
      <w:tr w:rsidR="0040631B" w:rsidTr="00213523">
        <w:trPr>
          <w:trHeight w:val="454"/>
        </w:trPr>
        <w:tc>
          <w:tcPr>
            <w:tcW w:w="1004" w:type="dxa"/>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专业</w:t>
            </w:r>
          </w:p>
          <w:p w:rsidR="0040631B" w:rsidRDefault="0040631B" w:rsidP="00213523">
            <w:pPr>
              <w:rPr>
                <w:rFonts w:eastAsia="仿宋_GB2312"/>
                <w:b/>
                <w:kern w:val="0"/>
                <w:sz w:val="28"/>
                <w:szCs w:val="28"/>
              </w:rPr>
            </w:pPr>
            <w:r>
              <w:rPr>
                <w:rFonts w:eastAsia="仿宋_GB2312"/>
                <w:b/>
                <w:kern w:val="0"/>
                <w:sz w:val="28"/>
                <w:szCs w:val="28"/>
              </w:rPr>
              <w:t>职责</w:t>
            </w:r>
          </w:p>
        </w:tc>
        <w:tc>
          <w:tcPr>
            <w:tcW w:w="7941" w:type="dxa"/>
            <w:gridSpan w:val="2"/>
            <w:shd w:val="clear" w:color="auto" w:fill="FFFFFF"/>
            <w:tcMar>
              <w:top w:w="0" w:type="dxa"/>
              <w:left w:w="108" w:type="dxa"/>
              <w:bottom w:w="0" w:type="dxa"/>
              <w:right w:w="108" w:type="dxa"/>
            </w:tcMar>
            <w:vAlign w:val="center"/>
          </w:tcPr>
          <w:p w:rsidR="0040631B" w:rsidRDefault="0040631B" w:rsidP="00213523">
            <w:pPr>
              <w:rPr>
                <w:rFonts w:eastAsia="仿宋_GB2312"/>
                <w:kern w:val="0"/>
                <w:sz w:val="28"/>
                <w:szCs w:val="28"/>
              </w:rPr>
            </w:pPr>
            <w:r>
              <w:rPr>
                <w:rFonts w:eastAsia="仿宋_GB2312"/>
                <w:b/>
                <w:kern w:val="0"/>
                <w:sz w:val="28"/>
                <w:szCs w:val="28"/>
              </w:rPr>
              <w:t>专业要求</w:t>
            </w:r>
          </w:p>
        </w:tc>
      </w:tr>
      <w:tr w:rsidR="0040631B" w:rsidTr="00213523">
        <w:trPr>
          <w:trHeight w:val="3666"/>
        </w:trPr>
        <w:tc>
          <w:tcPr>
            <w:tcW w:w="1004" w:type="dxa"/>
            <w:vMerge w:val="restart"/>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六</w:t>
            </w:r>
          </w:p>
          <w:p w:rsidR="0040631B" w:rsidRDefault="0040631B" w:rsidP="00213523">
            <w:pPr>
              <w:rPr>
                <w:rFonts w:eastAsia="仿宋_GB2312"/>
                <w:b/>
                <w:kern w:val="0"/>
                <w:sz w:val="28"/>
                <w:szCs w:val="28"/>
              </w:rPr>
            </w:pPr>
            <w:r>
              <w:rPr>
                <w:rFonts w:eastAsia="仿宋_GB2312"/>
                <w:b/>
                <w:kern w:val="0"/>
                <w:sz w:val="28"/>
                <w:szCs w:val="28"/>
              </w:rPr>
              <w:t>调</w:t>
            </w:r>
          </w:p>
          <w:p w:rsidR="0040631B" w:rsidRDefault="0040631B" w:rsidP="00213523">
            <w:pPr>
              <w:rPr>
                <w:rFonts w:eastAsia="仿宋_GB2312"/>
                <w:b/>
                <w:kern w:val="0"/>
                <w:sz w:val="28"/>
                <w:szCs w:val="28"/>
              </w:rPr>
            </w:pPr>
            <w:r>
              <w:rPr>
                <w:rFonts w:eastAsia="仿宋_GB2312"/>
                <w:b/>
                <w:kern w:val="0"/>
                <w:sz w:val="28"/>
                <w:szCs w:val="28"/>
              </w:rPr>
              <w:t>适</w:t>
            </w:r>
          </w:p>
          <w:p w:rsidR="0040631B" w:rsidRDefault="0040631B" w:rsidP="00213523">
            <w:pPr>
              <w:rPr>
                <w:rFonts w:eastAsia="仿宋_GB2312"/>
                <w:b/>
                <w:kern w:val="0"/>
                <w:sz w:val="28"/>
                <w:szCs w:val="28"/>
              </w:rPr>
            </w:pPr>
            <w:r>
              <w:rPr>
                <w:rFonts w:eastAsia="仿宋_GB2312"/>
                <w:b/>
                <w:kern w:val="0"/>
                <w:sz w:val="28"/>
                <w:szCs w:val="28"/>
              </w:rPr>
              <w:t>外</w:t>
            </w:r>
          </w:p>
          <w:p w:rsidR="0040631B" w:rsidRDefault="0040631B" w:rsidP="00213523">
            <w:pPr>
              <w:rPr>
                <w:rFonts w:eastAsia="仿宋_GB2312"/>
                <w:b/>
                <w:kern w:val="0"/>
                <w:sz w:val="28"/>
                <w:szCs w:val="28"/>
              </w:rPr>
            </w:pPr>
            <w:r>
              <w:rPr>
                <w:rFonts w:eastAsia="仿宋_GB2312"/>
                <w:b/>
                <w:kern w:val="0"/>
                <w:sz w:val="28"/>
                <w:szCs w:val="28"/>
              </w:rPr>
              <w:t>部</w:t>
            </w:r>
          </w:p>
          <w:p w:rsidR="0040631B" w:rsidRDefault="0040631B" w:rsidP="00213523">
            <w:pPr>
              <w:rPr>
                <w:rFonts w:eastAsia="仿宋_GB2312"/>
                <w:b/>
                <w:kern w:val="0"/>
                <w:sz w:val="28"/>
                <w:szCs w:val="28"/>
              </w:rPr>
            </w:pPr>
            <w:r>
              <w:rPr>
                <w:rFonts w:eastAsia="仿宋_GB2312"/>
                <w:b/>
                <w:kern w:val="0"/>
                <w:sz w:val="28"/>
                <w:szCs w:val="28"/>
              </w:rPr>
              <w:t>环</w:t>
            </w:r>
          </w:p>
          <w:p w:rsidR="0040631B" w:rsidRDefault="0040631B" w:rsidP="00213523">
            <w:pPr>
              <w:rPr>
                <w:rFonts w:eastAsia="仿宋_GB2312"/>
                <w:b/>
                <w:kern w:val="0"/>
                <w:sz w:val="28"/>
                <w:szCs w:val="28"/>
              </w:rPr>
            </w:pPr>
            <w:r>
              <w:rPr>
                <w:rFonts w:eastAsia="仿宋_GB2312"/>
                <w:b/>
                <w:kern w:val="0"/>
                <w:sz w:val="28"/>
                <w:szCs w:val="28"/>
              </w:rPr>
              <w:t>境</w:t>
            </w:r>
          </w:p>
        </w:tc>
        <w:tc>
          <w:tcPr>
            <w:tcW w:w="522" w:type="dxa"/>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专业理解与认识</w:t>
            </w:r>
          </w:p>
        </w:tc>
        <w:tc>
          <w:tcPr>
            <w:tcW w:w="7419" w:type="dxa"/>
            <w:shd w:val="clear" w:color="auto" w:fill="FFFFFF"/>
            <w:tcMar>
              <w:top w:w="0" w:type="dxa"/>
              <w:left w:w="108" w:type="dxa"/>
              <w:bottom w:w="0" w:type="dxa"/>
              <w:right w:w="108" w:type="dxa"/>
            </w:tcMar>
            <w:vAlign w:val="center"/>
          </w:tcPr>
          <w:p w:rsidR="0040631B" w:rsidRDefault="0040631B" w:rsidP="00213523">
            <w:pPr>
              <w:rPr>
                <w:rFonts w:eastAsia="仿宋_GB2312" w:hint="eastAsia"/>
                <w:kern w:val="0"/>
                <w:sz w:val="28"/>
                <w:szCs w:val="28"/>
              </w:rPr>
            </w:pPr>
            <w:r>
              <w:rPr>
                <w:rFonts w:eastAsia="仿宋_GB2312" w:hint="eastAsia"/>
                <w:kern w:val="0"/>
                <w:sz w:val="28"/>
                <w:szCs w:val="28"/>
              </w:rPr>
              <w:t>51.</w:t>
            </w:r>
            <w:r>
              <w:rPr>
                <w:rFonts w:eastAsia="仿宋_GB2312" w:hint="eastAsia"/>
                <w:kern w:val="0"/>
                <w:sz w:val="28"/>
                <w:szCs w:val="28"/>
              </w:rPr>
              <w:t>坚持把服务经济社会发展作为学校的重要功能，勇于承担社会责任。</w:t>
            </w:r>
          </w:p>
          <w:p w:rsidR="0040631B" w:rsidRDefault="0040631B" w:rsidP="00213523">
            <w:pPr>
              <w:rPr>
                <w:rFonts w:eastAsia="仿宋_GB2312" w:hint="eastAsia"/>
                <w:kern w:val="0"/>
                <w:sz w:val="28"/>
                <w:szCs w:val="28"/>
              </w:rPr>
            </w:pPr>
            <w:r>
              <w:rPr>
                <w:rFonts w:eastAsia="仿宋_GB2312" w:hint="eastAsia"/>
                <w:kern w:val="0"/>
                <w:sz w:val="28"/>
                <w:szCs w:val="28"/>
              </w:rPr>
              <w:t>52.</w:t>
            </w:r>
            <w:r>
              <w:rPr>
                <w:rFonts w:eastAsia="仿宋_GB2312" w:hint="eastAsia"/>
                <w:kern w:val="0"/>
                <w:sz w:val="28"/>
                <w:szCs w:val="28"/>
              </w:rPr>
              <w:t>坚持把合作共赢作为学校对外关系准则，积极开展校企合作等校内外合作与交流。</w:t>
            </w:r>
          </w:p>
          <w:p w:rsidR="0040631B" w:rsidRDefault="0040631B" w:rsidP="00213523">
            <w:pPr>
              <w:rPr>
                <w:rFonts w:eastAsia="仿宋_GB2312"/>
                <w:kern w:val="0"/>
                <w:sz w:val="28"/>
                <w:szCs w:val="28"/>
              </w:rPr>
            </w:pPr>
            <w:r>
              <w:rPr>
                <w:rFonts w:eastAsia="仿宋_GB2312" w:hint="eastAsia"/>
                <w:kern w:val="0"/>
                <w:sz w:val="28"/>
                <w:szCs w:val="28"/>
              </w:rPr>
              <w:t>53.</w:t>
            </w:r>
            <w:r>
              <w:rPr>
                <w:rFonts w:eastAsia="仿宋_GB2312" w:hint="eastAsia"/>
                <w:kern w:val="0"/>
                <w:sz w:val="28"/>
                <w:szCs w:val="28"/>
              </w:rPr>
              <w:t>坚信学校与行业企业、家庭、社会（社区）的良性互动是提高办学水平的重要途径。</w:t>
            </w:r>
          </w:p>
        </w:tc>
      </w:tr>
      <w:tr w:rsidR="0040631B" w:rsidTr="00213523">
        <w:trPr>
          <w:trHeight w:val="4020"/>
        </w:trPr>
        <w:tc>
          <w:tcPr>
            <w:tcW w:w="1004" w:type="dxa"/>
            <w:vMerge/>
            <w:shd w:val="clear" w:color="auto" w:fill="FFFFFF"/>
            <w:vAlign w:val="center"/>
          </w:tcPr>
          <w:p w:rsidR="0040631B" w:rsidRDefault="0040631B" w:rsidP="00213523">
            <w:pPr>
              <w:rPr>
                <w:rFonts w:eastAsia="仿宋_GB2312"/>
                <w:b/>
                <w:kern w:val="0"/>
                <w:sz w:val="28"/>
                <w:szCs w:val="28"/>
              </w:rPr>
            </w:pPr>
          </w:p>
        </w:tc>
        <w:tc>
          <w:tcPr>
            <w:tcW w:w="522" w:type="dxa"/>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专业知识与方法</w:t>
            </w:r>
          </w:p>
        </w:tc>
        <w:tc>
          <w:tcPr>
            <w:tcW w:w="7419" w:type="dxa"/>
            <w:shd w:val="clear" w:color="auto" w:fill="FFFFFF"/>
            <w:tcMar>
              <w:top w:w="0" w:type="dxa"/>
              <w:left w:w="108" w:type="dxa"/>
              <w:bottom w:w="0" w:type="dxa"/>
              <w:right w:w="108" w:type="dxa"/>
            </w:tcMar>
            <w:vAlign w:val="center"/>
          </w:tcPr>
          <w:p w:rsidR="0040631B" w:rsidRDefault="0040631B" w:rsidP="00213523">
            <w:pPr>
              <w:rPr>
                <w:rFonts w:eastAsia="仿宋_GB2312" w:hint="eastAsia"/>
                <w:kern w:val="0"/>
                <w:sz w:val="28"/>
                <w:szCs w:val="28"/>
              </w:rPr>
            </w:pPr>
            <w:r>
              <w:rPr>
                <w:rFonts w:eastAsia="仿宋_GB2312" w:hint="eastAsia"/>
                <w:kern w:val="0"/>
                <w:sz w:val="28"/>
                <w:szCs w:val="28"/>
              </w:rPr>
              <w:t>54.</w:t>
            </w:r>
            <w:r>
              <w:rPr>
                <w:rFonts w:eastAsia="仿宋_GB2312" w:hint="eastAsia"/>
                <w:kern w:val="0"/>
                <w:sz w:val="28"/>
                <w:szCs w:val="28"/>
              </w:rPr>
              <w:t>掌握学校公共关系及校企合作的理论与方法。</w:t>
            </w:r>
          </w:p>
          <w:p w:rsidR="0040631B" w:rsidRDefault="0040631B" w:rsidP="00213523">
            <w:pPr>
              <w:rPr>
                <w:rFonts w:eastAsia="仿宋_GB2312" w:hint="eastAsia"/>
                <w:kern w:val="0"/>
                <w:sz w:val="28"/>
                <w:szCs w:val="28"/>
              </w:rPr>
            </w:pPr>
            <w:r>
              <w:rPr>
                <w:rFonts w:eastAsia="仿宋_GB2312" w:hint="eastAsia"/>
                <w:kern w:val="0"/>
                <w:sz w:val="28"/>
                <w:szCs w:val="28"/>
              </w:rPr>
              <w:t>55.</w:t>
            </w:r>
            <w:r>
              <w:rPr>
                <w:rFonts w:eastAsia="仿宋_GB2312" w:hint="eastAsia"/>
                <w:kern w:val="0"/>
                <w:sz w:val="28"/>
                <w:szCs w:val="28"/>
              </w:rPr>
              <w:t>了解区域经济社会、产业和教育发展的基本情况，了解学生家庭、合作企业、合作机构和所在社区的基本情况，积极获取与学生成才、就业创业和学校发展相关的信息。</w:t>
            </w:r>
          </w:p>
          <w:p w:rsidR="0040631B" w:rsidRDefault="0040631B" w:rsidP="00213523">
            <w:pPr>
              <w:rPr>
                <w:rFonts w:eastAsia="仿宋_GB2312"/>
                <w:kern w:val="0"/>
                <w:sz w:val="28"/>
                <w:szCs w:val="28"/>
              </w:rPr>
            </w:pPr>
            <w:r>
              <w:rPr>
                <w:rFonts w:eastAsia="仿宋_GB2312" w:hint="eastAsia"/>
                <w:kern w:val="0"/>
                <w:sz w:val="28"/>
                <w:szCs w:val="28"/>
              </w:rPr>
              <w:t>56.</w:t>
            </w:r>
            <w:r>
              <w:rPr>
                <w:rFonts w:eastAsia="仿宋_GB2312" w:hint="eastAsia"/>
                <w:kern w:val="0"/>
                <w:sz w:val="28"/>
                <w:szCs w:val="28"/>
              </w:rPr>
              <w:t>熟悉各级各类社会公共服务机构的教育功能。</w:t>
            </w:r>
          </w:p>
        </w:tc>
      </w:tr>
      <w:tr w:rsidR="0040631B" w:rsidTr="00213523">
        <w:trPr>
          <w:trHeight w:val="4729"/>
        </w:trPr>
        <w:tc>
          <w:tcPr>
            <w:tcW w:w="1004" w:type="dxa"/>
            <w:vMerge/>
            <w:shd w:val="clear" w:color="auto" w:fill="FFFFFF"/>
            <w:vAlign w:val="center"/>
          </w:tcPr>
          <w:p w:rsidR="0040631B" w:rsidRDefault="0040631B" w:rsidP="00213523">
            <w:pPr>
              <w:rPr>
                <w:rFonts w:eastAsia="仿宋_GB2312"/>
                <w:b/>
                <w:kern w:val="0"/>
                <w:sz w:val="28"/>
                <w:szCs w:val="28"/>
              </w:rPr>
            </w:pPr>
          </w:p>
        </w:tc>
        <w:tc>
          <w:tcPr>
            <w:tcW w:w="522" w:type="dxa"/>
            <w:shd w:val="clear" w:color="auto" w:fill="FFFFFF"/>
            <w:tcMar>
              <w:top w:w="0" w:type="dxa"/>
              <w:left w:w="108" w:type="dxa"/>
              <w:bottom w:w="0" w:type="dxa"/>
              <w:right w:w="108" w:type="dxa"/>
            </w:tcMar>
            <w:vAlign w:val="center"/>
          </w:tcPr>
          <w:p w:rsidR="0040631B" w:rsidRDefault="0040631B" w:rsidP="00213523">
            <w:pPr>
              <w:rPr>
                <w:rFonts w:eastAsia="仿宋_GB2312"/>
                <w:b/>
                <w:kern w:val="0"/>
                <w:sz w:val="28"/>
                <w:szCs w:val="28"/>
              </w:rPr>
            </w:pPr>
            <w:r>
              <w:rPr>
                <w:rFonts w:eastAsia="仿宋_GB2312"/>
                <w:b/>
                <w:kern w:val="0"/>
                <w:sz w:val="28"/>
                <w:szCs w:val="28"/>
              </w:rPr>
              <w:t>专业能力与行为</w:t>
            </w:r>
          </w:p>
        </w:tc>
        <w:tc>
          <w:tcPr>
            <w:tcW w:w="7419" w:type="dxa"/>
            <w:shd w:val="clear" w:color="auto" w:fill="FFFFFF"/>
            <w:tcMar>
              <w:top w:w="0" w:type="dxa"/>
              <w:left w:w="108" w:type="dxa"/>
              <w:bottom w:w="0" w:type="dxa"/>
              <w:right w:w="108" w:type="dxa"/>
            </w:tcMar>
            <w:vAlign w:val="center"/>
          </w:tcPr>
          <w:p w:rsidR="0040631B" w:rsidRDefault="0040631B" w:rsidP="00213523">
            <w:pPr>
              <w:rPr>
                <w:rFonts w:eastAsia="仿宋_GB2312" w:hint="eastAsia"/>
                <w:kern w:val="0"/>
                <w:sz w:val="28"/>
                <w:szCs w:val="28"/>
              </w:rPr>
            </w:pPr>
            <w:r>
              <w:rPr>
                <w:rFonts w:eastAsia="仿宋_GB2312" w:hint="eastAsia"/>
                <w:kern w:val="0"/>
                <w:sz w:val="28"/>
                <w:szCs w:val="28"/>
              </w:rPr>
              <w:t>57.</w:t>
            </w:r>
            <w:r>
              <w:rPr>
                <w:rFonts w:eastAsia="仿宋_GB2312" w:hint="eastAsia"/>
                <w:kern w:val="0"/>
                <w:sz w:val="28"/>
                <w:szCs w:val="28"/>
              </w:rPr>
              <w:t>努力争取地方政府、行业企业和社会力量对学校教育的支持，营造良好外部育人环境。</w:t>
            </w:r>
          </w:p>
          <w:p w:rsidR="0040631B" w:rsidRDefault="0040631B" w:rsidP="00213523">
            <w:pPr>
              <w:rPr>
                <w:rFonts w:eastAsia="仿宋_GB2312" w:hint="eastAsia"/>
                <w:kern w:val="0"/>
                <w:sz w:val="28"/>
                <w:szCs w:val="28"/>
              </w:rPr>
            </w:pPr>
            <w:r>
              <w:rPr>
                <w:rFonts w:eastAsia="仿宋_GB2312" w:hint="eastAsia"/>
                <w:kern w:val="0"/>
                <w:sz w:val="28"/>
                <w:szCs w:val="28"/>
              </w:rPr>
              <w:t>58.</w:t>
            </w:r>
            <w:r>
              <w:rPr>
                <w:rFonts w:eastAsia="仿宋_GB2312" w:hint="eastAsia"/>
                <w:kern w:val="0"/>
                <w:sz w:val="28"/>
                <w:szCs w:val="28"/>
              </w:rPr>
              <w:t>建立学校、行业、企业、社区等共同参与的学校理事会或董事会。引导行业企业、社区和相关专业人员参与学校管理和监督，接受改进学校工作的合理建议。</w:t>
            </w:r>
          </w:p>
          <w:p w:rsidR="0040631B" w:rsidRDefault="0040631B" w:rsidP="00213523">
            <w:pPr>
              <w:rPr>
                <w:rFonts w:eastAsia="仿宋_GB2312" w:hint="eastAsia"/>
                <w:kern w:val="0"/>
                <w:sz w:val="28"/>
                <w:szCs w:val="28"/>
              </w:rPr>
            </w:pPr>
            <w:r>
              <w:rPr>
                <w:rFonts w:eastAsia="仿宋_GB2312" w:hint="eastAsia"/>
                <w:kern w:val="0"/>
                <w:sz w:val="28"/>
                <w:szCs w:val="28"/>
              </w:rPr>
              <w:t>59.</w:t>
            </w:r>
            <w:r>
              <w:rPr>
                <w:rFonts w:eastAsia="仿宋_GB2312" w:hint="eastAsia"/>
                <w:kern w:val="0"/>
                <w:sz w:val="28"/>
                <w:szCs w:val="28"/>
              </w:rPr>
              <w:t>建立健全产教融合、校企合作育人机制，通过与行业企业共建实训实习基地、引企入校等形式，实现资源共建共享。</w:t>
            </w:r>
          </w:p>
          <w:p w:rsidR="0040631B" w:rsidRDefault="0040631B" w:rsidP="00213523">
            <w:pPr>
              <w:rPr>
                <w:rFonts w:eastAsia="仿宋_GB2312"/>
                <w:kern w:val="0"/>
                <w:sz w:val="28"/>
                <w:szCs w:val="28"/>
              </w:rPr>
            </w:pPr>
            <w:r>
              <w:rPr>
                <w:rFonts w:eastAsia="仿宋_GB2312" w:hint="eastAsia"/>
                <w:kern w:val="0"/>
                <w:sz w:val="28"/>
                <w:szCs w:val="28"/>
              </w:rPr>
              <w:t>60.</w:t>
            </w:r>
            <w:r>
              <w:rPr>
                <w:rFonts w:eastAsia="仿宋_GB2312" w:hint="eastAsia"/>
                <w:kern w:val="0"/>
                <w:sz w:val="28"/>
                <w:szCs w:val="28"/>
              </w:rPr>
              <w:t>积极发挥学校服务区域经济发展和促进就业的作用，鼓励并组织学校师生参与服务社会（社区）的有益活动。</w:t>
            </w:r>
          </w:p>
        </w:tc>
      </w:tr>
    </w:tbl>
    <w:p w:rsidR="0040631B" w:rsidRDefault="0040631B" w:rsidP="0040631B">
      <w:pPr>
        <w:rPr>
          <w:rFonts w:ascii="宋体" w:hAnsi="宋体" w:hint="eastAsia"/>
          <w:bCs/>
          <w:kern w:val="0"/>
          <w:sz w:val="28"/>
          <w:szCs w:val="28"/>
        </w:rPr>
      </w:pPr>
      <w:bookmarkStart w:id="34" w:name="_Toc9624"/>
      <w:r>
        <w:rPr>
          <w:rFonts w:ascii="宋体" w:hAnsi="宋体"/>
          <w:bCs/>
          <w:kern w:val="0"/>
          <w:sz w:val="28"/>
          <w:szCs w:val="28"/>
        </w:rPr>
        <w:t>三、实施</w:t>
      </w:r>
      <w:r>
        <w:rPr>
          <w:rFonts w:ascii="宋体" w:hAnsi="宋体" w:hint="eastAsia"/>
          <w:bCs/>
          <w:kern w:val="0"/>
          <w:sz w:val="28"/>
          <w:szCs w:val="28"/>
        </w:rPr>
        <w:t>意见</w:t>
      </w:r>
      <w:bookmarkEnd w:id="34"/>
    </w:p>
    <w:p w:rsidR="0040631B" w:rsidRDefault="0040631B" w:rsidP="0040631B">
      <w:pPr>
        <w:rPr>
          <w:rFonts w:ascii="宋体" w:hAnsi="宋体"/>
          <w:kern w:val="0"/>
          <w:sz w:val="28"/>
          <w:szCs w:val="28"/>
        </w:rPr>
      </w:pPr>
      <w:r>
        <w:rPr>
          <w:rFonts w:ascii="宋体" w:hAnsi="宋体"/>
          <w:kern w:val="0"/>
          <w:sz w:val="28"/>
          <w:szCs w:val="28"/>
        </w:rPr>
        <w:t>（一）</w:t>
      </w:r>
      <w:r>
        <w:rPr>
          <w:rFonts w:ascii="宋体" w:hAnsi="宋体" w:hint="eastAsia"/>
          <w:kern w:val="0"/>
          <w:sz w:val="28"/>
          <w:szCs w:val="28"/>
        </w:rPr>
        <w:t>本标准</w:t>
      </w:r>
      <w:r>
        <w:rPr>
          <w:rFonts w:ascii="宋体" w:hAnsi="宋体"/>
          <w:kern w:val="0"/>
          <w:sz w:val="28"/>
          <w:szCs w:val="28"/>
        </w:rPr>
        <w:t>适用于国家和社会力量举办的全日制中等职业学校的正、副校长。各省、自治区</w:t>
      </w:r>
      <w:r>
        <w:rPr>
          <w:rFonts w:ascii="宋体" w:hAnsi="宋体" w:hint="eastAsia"/>
          <w:kern w:val="0"/>
          <w:sz w:val="28"/>
          <w:szCs w:val="28"/>
        </w:rPr>
        <w:t>、</w:t>
      </w:r>
      <w:r>
        <w:rPr>
          <w:rFonts w:ascii="宋体" w:hAnsi="宋体"/>
          <w:kern w:val="0"/>
          <w:sz w:val="28"/>
          <w:szCs w:val="28"/>
        </w:rPr>
        <w:t>直辖市教育行政部门可以依据本标准制定符合本地区实情的实施意见。</w:t>
      </w:r>
    </w:p>
    <w:p w:rsidR="0040631B" w:rsidRDefault="0040631B" w:rsidP="0040631B">
      <w:pPr>
        <w:rPr>
          <w:rFonts w:ascii="宋体" w:hAnsi="宋体"/>
          <w:kern w:val="0"/>
          <w:sz w:val="28"/>
          <w:szCs w:val="28"/>
        </w:rPr>
      </w:pPr>
      <w:r>
        <w:rPr>
          <w:rFonts w:ascii="宋体" w:hAnsi="宋体"/>
          <w:kern w:val="0"/>
          <w:sz w:val="28"/>
          <w:szCs w:val="28"/>
        </w:rPr>
        <w:t>（二）各级教育行政部门要将</w:t>
      </w:r>
      <w:r>
        <w:rPr>
          <w:rFonts w:ascii="宋体" w:hAnsi="宋体" w:hint="eastAsia"/>
          <w:kern w:val="0"/>
          <w:sz w:val="28"/>
          <w:szCs w:val="28"/>
        </w:rPr>
        <w:t>本标准</w:t>
      </w:r>
      <w:r>
        <w:rPr>
          <w:rFonts w:ascii="宋体" w:hAnsi="宋体"/>
          <w:kern w:val="0"/>
          <w:sz w:val="28"/>
          <w:szCs w:val="28"/>
        </w:rPr>
        <w:t>作为中等职业学校校长队伍建设和校长管理的重要依据。根据职业教育改革发展的需要，充分发挥</w:t>
      </w:r>
      <w:r>
        <w:rPr>
          <w:rFonts w:ascii="宋体" w:hAnsi="宋体" w:hint="eastAsia"/>
          <w:kern w:val="0"/>
          <w:sz w:val="28"/>
          <w:szCs w:val="28"/>
        </w:rPr>
        <w:t>本</w:t>
      </w:r>
      <w:r>
        <w:rPr>
          <w:rFonts w:ascii="宋体" w:hAnsi="宋体" w:hint="eastAsia"/>
          <w:kern w:val="0"/>
          <w:sz w:val="28"/>
          <w:szCs w:val="28"/>
        </w:rPr>
        <w:lastRenderedPageBreak/>
        <w:t>标准的</w:t>
      </w:r>
      <w:r>
        <w:rPr>
          <w:rFonts w:ascii="宋体" w:hAnsi="宋体"/>
          <w:kern w:val="0"/>
          <w:sz w:val="28"/>
          <w:szCs w:val="28"/>
        </w:rPr>
        <w:t>引领和导向作用，制</w:t>
      </w:r>
      <w:r>
        <w:rPr>
          <w:rFonts w:ascii="宋体" w:hAnsi="宋体" w:hint="eastAsia"/>
          <w:kern w:val="0"/>
          <w:sz w:val="28"/>
          <w:szCs w:val="28"/>
        </w:rPr>
        <w:t>订</w:t>
      </w:r>
      <w:r>
        <w:rPr>
          <w:rFonts w:ascii="宋体" w:hAnsi="宋体"/>
          <w:kern w:val="0"/>
          <w:sz w:val="28"/>
          <w:szCs w:val="28"/>
        </w:rPr>
        <w:t>中等职业学校校长队伍建设规划，严格中等职业学校校长任职资格标准，完善中等职业学校校长选拔任用制度，推行校长职级制，建立中等职业学校校长培养培训质量保障体系，形成科学有效的中等职业学校校长队伍建设与管理机制，为推动中等职业教育内涵发展提供制度保障。</w:t>
      </w:r>
    </w:p>
    <w:p w:rsidR="0040631B" w:rsidRDefault="0040631B" w:rsidP="0040631B">
      <w:pPr>
        <w:rPr>
          <w:rFonts w:ascii="宋体" w:hAnsi="宋体" w:hint="eastAsia"/>
          <w:kern w:val="0"/>
          <w:sz w:val="28"/>
          <w:szCs w:val="28"/>
        </w:rPr>
      </w:pPr>
      <w:r>
        <w:rPr>
          <w:rFonts w:ascii="宋体" w:hAnsi="宋体"/>
          <w:kern w:val="0"/>
          <w:sz w:val="28"/>
          <w:szCs w:val="28"/>
        </w:rPr>
        <w:t>（三）中等职业学校校长培养培训机构要将</w:t>
      </w:r>
      <w:r>
        <w:rPr>
          <w:rFonts w:ascii="宋体" w:hAnsi="宋体" w:hint="eastAsia"/>
          <w:kern w:val="0"/>
          <w:sz w:val="28"/>
          <w:szCs w:val="28"/>
        </w:rPr>
        <w:t>本标准</w:t>
      </w:r>
      <w:r>
        <w:rPr>
          <w:rFonts w:ascii="宋体" w:hAnsi="宋体"/>
          <w:kern w:val="0"/>
          <w:sz w:val="28"/>
          <w:szCs w:val="28"/>
        </w:rPr>
        <w:t>作为中等职业学校校长培养培训工作的主要依据。重视中等职业学校校长职业特点，加强相关学科和专业建设。根据中等职业学校校长发展阶段的不同需求，完善培养培训方案，科学设置校长培养培训课程，改革教育教学方式。注重校长职业理想与职业道德教育，增强校长教书育人、管理育人的责任感和使命感。加强校长培养培训的师资队伍建设，开展校长专业成长的科学研究，促进校长专业发展。</w:t>
      </w:r>
    </w:p>
    <w:p w:rsidR="0040631B" w:rsidRDefault="0040631B" w:rsidP="0040631B">
      <w:pPr>
        <w:rPr>
          <w:rFonts w:hint="eastAsia"/>
        </w:rPr>
      </w:pPr>
      <w:r>
        <w:rPr>
          <w:rFonts w:ascii="宋体" w:hAnsi="宋体"/>
          <w:kern w:val="0"/>
          <w:sz w:val="28"/>
          <w:szCs w:val="28"/>
        </w:rPr>
        <w:t>（四）中等职业学校校长要将</w:t>
      </w:r>
      <w:r>
        <w:rPr>
          <w:rFonts w:ascii="宋体" w:hAnsi="宋体" w:hint="eastAsia"/>
          <w:kern w:val="0"/>
          <w:sz w:val="28"/>
          <w:szCs w:val="28"/>
        </w:rPr>
        <w:t>本标准</w:t>
      </w:r>
      <w:r>
        <w:rPr>
          <w:rFonts w:ascii="宋体" w:hAnsi="宋体"/>
          <w:kern w:val="0"/>
          <w:sz w:val="28"/>
          <w:szCs w:val="28"/>
        </w:rPr>
        <w:t>作为自身专业发展的基本准则。制</w:t>
      </w:r>
      <w:r>
        <w:rPr>
          <w:rFonts w:ascii="宋体" w:hAnsi="宋体" w:hint="eastAsia"/>
          <w:kern w:val="0"/>
          <w:sz w:val="28"/>
          <w:szCs w:val="28"/>
        </w:rPr>
        <w:t>订</w:t>
      </w:r>
      <w:r>
        <w:rPr>
          <w:rFonts w:ascii="宋体" w:hAnsi="宋体"/>
          <w:kern w:val="0"/>
          <w:sz w:val="28"/>
          <w:szCs w:val="28"/>
        </w:rPr>
        <w:t>自我专业发展规划，爱岗敬业，增强专业发展自觉性；大胆开展学校管理实践，不断创新；主动进行自我评价，积极参加校长培训和自主研修，不断提升专业发展水平，努力成为职业教育教学和学校管理专家。</w:t>
      </w:r>
    </w:p>
    <w:p w:rsidR="00BC2AA2" w:rsidRDefault="00BC2AA2"/>
    <w:sectPr w:rsidR="00BC2A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F1">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F19"/>
    <w:multiLevelType w:val="multilevel"/>
    <w:tmpl w:val="06687F19"/>
    <w:lvl w:ilvl="0">
      <w:start w:val="1"/>
      <w:numFmt w:val="bullet"/>
      <w:lvlText w:val=""/>
      <w:lvlJc w:val="left"/>
      <w:pPr>
        <w:tabs>
          <w:tab w:val="num" w:pos="1060"/>
        </w:tabs>
        <w:ind w:left="1060" w:hanging="420"/>
      </w:pPr>
      <w:rPr>
        <w:rFonts w:ascii="Wingdings" w:hAnsi="Wingdings" w:hint="default"/>
      </w:rPr>
    </w:lvl>
    <w:lvl w:ilvl="1">
      <w:start w:val="1"/>
      <w:numFmt w:val="bullet"/>
      <w:lvlText w:val=""/>
      <w:lvlJc w:val="left"/>
      <w:pPr>
        <w:tabs>
          <w:tab w:val="num" w:pos="1480"/>
        </w:tabs>
        <w:ind w:left="1480" w:hanging="420"/>
      </w:pPr>
      <w:rPr>
        <w:rFonts w:ascii="Wingdings" w:hAnsi="Wingdings" w:hint="default"/>
      </w:rPr>
    </w:lvl>
    <w:lvl w:ilvl="2">
      <w:start w:val="1"/>
      <w:numFmt w:val="bullet"/>
      <w:lvlText w:val=""/>
      <w:lvlJc w:val="left"/>
      <w:pPr>
        <w:tabs>
          <w:tab w:val="num" w:pos="1900"/>
        </w:tabs>
        <w:ind w:left="1900" w:hanging="420"/>
      </w:pPr>
      <w:rPr>
        <w:rFonts w:ascii="Wingdings" w:hAnsi="Wingdings" w:hint="default"/>
      </w:rPr>
    </w:lvl>
    <w:lvl w:ilvl="3">
      <w:start w:val="1"/>
      <w:numFmt w:val="bullet"/>
      <w:lvlText w:val=""/>
      <w:lvlJc w:val="left"/>
      <w:pPr>
        <w:tabs>
          <w:tab w:val="num" w:pos="2320"/>
        </w:tabs>
        <w:ind w:left="2320" w:hanging="420"/>
      </w:pPr>
      <w:rPr>
        <w:rFonts w:ascii="Wingdings" w:hAnsi="Wingdings" w:hint="default"/>
      </w:rPr>
    </w:lvl>
    <w:lvl w:ilvl="4">
      <w:start w:val="1"/>
      <w:numFmt w:val="bullet"/>
      <w:lvlText w:val=""/>
      <w:lvlJc w:val="left"/>
      <w:pPr>
        <w:tabs>
          <w:tab w:val="num" w:pos="2740"/>
        </w:tabs>
        <w:ind w:left="2740" w:hanging="420"/>
      </w:pPr>
      <w:rPr>
        <w:rFonts w:ascii="Wingdings" w:hAnsi="Wingdings" w:hint="default"/>
      </w:rPr>
    </w:lvl>
    <w:lvl w:ilvl="5">
      <w:start w:val="1"/>
      <w:numFmt w:val="bullet"/>
      <w:lvlText w:val=""/>
      <w:lvlJc w:val="left"/>
      <w:pPr>
        <w:tabs>
          <w:tab w:val="num" w:pos="3160"/>
        </w:tabs>
        <w:ind w:left="3160" w:hanging="420"/>
      </w:pPr>
      <w:rPr>
        <w:rFonts w:ascii="Wingdings" w:hAnsi="Wingdings" w:hint="default"/>
      </w:rPr>
    </w:lvl>
    <w:lvl w:ilvl="6">
      <w:start w:val="1"/>
      <w:numFmt w:val="bullet"/>
      <w:lvlText w:val=""/>
      <w:lvlJc w:val="left"/>
      <w:pPr>
        <w:tabs>
          <w:tab w:val="num" w:pos="3580"/>
        </w:tabs>
        <w:ind w:left="3580" w:hanging="420"/>
      </w:pPr>
      <w:rPr>
        <w:rFonts w:ascii="Wingdings" w:hAnsi="Wingdings" w:hint="default"/>
      </w:rPr>
    </w:lvl>
    <w:lvl w:ilvl="7">
      <w:start w:val="1"/>
      <w:numFmt w:val="bullet"/>
      <w:lvlText w:val=""/>
      <w:lvlJc w:val="left"/>
      <w:pPr>
        <w:tabs>
          <w:tab w:val="num" w:pos="4000"/>
        </w:tabs>
        <w:ind w:left="4000" w:hanging="420"/>
      </w:pPr>
      <w:rPr>
        <w:rFonts w:ascii="Wingdings" w:hAnsi="Wingdings" w:hint="default"/>
      </w:rPr>
    </w:lvl>
    <w:lvl w:ilvl="8">
      <w:start w:val="1"/>
      <w:numFmt w:val="bullet"/>
      <w:lvlText w:val=""/>
      <w:lvlJc w:val="left"/>
      <w:pPr>
        <w:tabs>
          <w:tab w:val="num" w:pos="4420"/>
        </w:tabs>
        <w:ind w:left="4420" w:hanging="420"/>
      </w:pPr>
      <w:rPr>
        <w:rFonts w:ascii="Wingdings" w:hAnsi="Wingdings" w:hint="default"/>
      </w:rPr>
    </w:lvl>
  </w:abstractNum>
  <w:abstractNum w:abstractNumId="1">
    <w:nsid w:val="0AB27AFA"/>
    <w:multiLevelType w:val="multilevel"/>
    <w:tmpl w:val="0AB27AFA"/>
    <w:lvl w:ilvl="0">
      <w:start w:val="1"/>
      <w:numFmt w:val="japaneseCounting"/>
      <w:lvlText w:val="第%1条"/>
      <w:lvlJc w:val="left"/>
      <w:pPr>
        <w:ind w:left="1680" w:hanging="1080"/>
      </w:pPr>
      <w:rPr>
        <w:rFonts w:ascii="黑体" w:eastAsia="黑体" w:hint="eastAsia"/>
        <w:color w:val="auto"/>
      </w:rPr>
    </w:lvl>
    <w:lvl w:ilvl="1">
      <w:start w:val="6"/>
      <w:numFmt w:val="japaneseCounting"/>
      <w:lvlText w:val="第%2章"/>
      <w:lvlJc w:val="left"/>
      <w:pPr>
        <w:tabs>
          <w:tab w:val="num" w:pos="2340"/>
        </w:tabs>
        <w:ind w:left="2340" w:hanging="1320"/>
      </w:pPr>
      <w:rPr>
        <w:rFonts w:hint="default"/>
      </w:r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nsid w:val="127078AB"/>
    <w:multiLevelType w:val="multilevel"/>
    <w:tmpl w:val="127078AB"/>
    <w:lvl w:ilvl="0">
      <w:start w:val="5"/>
      <w:numFmt w:val="japaneseCounting"/>
      <w:lvlText w:val="（%1）"/>
      <w:lvlJc w:val="left"/>
      <w:pPr>
        <w:tabs>
          <w:tab w:val="num" w:pos="1395"/>
        </w:tabs>
        <w:ind w:left="1395" w:hanging="855"/>
      </w:pPr>
      <w:rPr>
        <w:rFonts w:hint="default"/>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3">
    <w:nsid w:val="4DD537F0"/>
    <w:multiLevelType w:val="multilevel"/>
    <w:tmpl w:val="4DD537F0"/>
    <w:lvl w:ilvl="0">
      <w:start w:val="1"/>
      <w:numFmt w:val="japaneseCounting"/>
      <w:lvlText w:val="第%1章"/>
      <w:lvlJc w:val="left"/>
      <w:pPr>
        <w:ind w:left="4680" w:hanging="1080"/>
      </w:pPr>
      <w:rPr>
        <w:rFonts w:ascii="黑体" w:eastAsia="黑体" w:hint="eastAsia"/>
      </w:rPr>
    </w:lvl>
    <w:lvl w:ilvl="1">
      <w:start w:val="1"/>
      <w:numFmt w:val="lowerLetter"/>
      <w:lvlText w:val="%2)"/>
      <w:lvlJc w:val="left"/>
      <w:pPr>
        <w:ind w:left="-1620" w:hanging="420"/>
      </w:pPr>
    </w:lvl>
    <w:lvl w:ilvl="2">
      <w:start w:val="1"/>
      <w:numFmt w:val="lowerRoman"/>
      <w:lvlText w:val="%3."/>
      <w:lvlJc w:val="right"/>
      <w:pPr>
        <w:ind w:left="-1200" w:hanging="420"/>
      </w:pPr>
    </w:lvl>
    <w:lvl w:ilvl="3">
      <w:start w:val="1"/>
      <w:numFmt w:val="decimal"/>
      <w:lvlText w:val="%4."/>
      <w:lvlJc w:val="left"/>
      <w:pPr>
        <w:ind w:left="-780" w:hanging="420"/>
      </w:pPr>
    </w:lvl>
    <w:lvl w:ilvl="4">
      <w:start w:val="1"/>
      <w:numFmt w:val="lowerLetter"/>
      <w:lvlText w:val="%5)"/>
      <w:lvlJc w:val="left"/>
      <w:pPr>
        <w:ind w:left="-360" w:hanging="420"/>
      </w:pPr>
    </w:lvl>
    <w:lvl w:ilvl="5">
      <w:start w:val="1"/>
      <w:numFmt w:val="lowerRoman"/>
      <w:lvlText w:val="%6."/>
      <w:lvlJc w:val="right"/>
      <w:pPr>
        <w:ind w:left="60" w:hanging="420"/>
      </w:pPr>
    </w:lvl>
    <w:lvl w:ilvl="6">
      <w:start w:val="1"/>
      <w:numFmt w:val="decimal"/>
      <w:lvlText w:val="%7."/>
      <w:lvlJc w:val="left"/>
      <w:pPr>
        <w:ind w:left="480" w:hanging="420"/>
      </w:pPr>
    </w:lvl>
    <w:lvl w:ilvl="7">
      <w:start w:val="1"/>
      <w:numFmt w:val="lowerLetter"/>
      <w:lvlText w:val="%8)"/>
      <w:lvlJc w:val="left"/>
      <w:pPr>
        <w:ind w:left="900" w:hanging="420"/>
      </w:pPr>
    </w:lvl>
    <w:lvl w:ilvl="8">
      <w:start w:val="1"/>
      <w:numFmt w:val="lowerRoman"/>
      <w:lvlText w:val="%9."/>
      <w:lvlJc w:val="right"/>
      <w:pPr>
        <w:ind w:left="1320" w:hanging="420"/>
      </w:pPr>
    </w:lvl>
  </w:abstractNum>
  <w:abstractNum w:abstractNumId="4">
    <w:nsid w:val="56942E52"/>
    <w:multiLevelType w:val="multilevel"/>
    <w:tmpl w:val="56942E52"/>
    <w:lvl w:ilvl="0">
      <w:start w:val="1"/>
      <w:numFmt w:val="japaneseCounting"/>
      <w:lvlText w:val="（%1）"/>
      <w:lvlJc w:val="left"/>
      <w:pPr>
        <w:ind w:left="1940" w:hanging="138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5F212DF5"/>
    <w:multiLevelType w:val="multilevel"/>
    <w:tmpl w:val="5F212DF5"/>
    <w:lvl w:ilvl="0">
      <w:start w:val="1"/>
      <w:numFmt w:val="bullet"/>
      <w:lvlText w:val=""/>
      <w:lvlJc w:val="left"/>
      <w:pPr>
        <w:tabs>
          <w:tab w:val="num" w:pos="1060"/>
        </w:tabs>
        <w:ind w:left="1060" w:hanging="420"/>
      </w:pPr>
      <w:rPr>
        <w:rFonts w:ascii="Wingdings" w:hAnsi="Wingdings" w:hint="default"/>
      </w:rPr>
    </w:lvl>
    <w:lvl w:ilvl="1">
      <w:start w:val="1"/>
      <w:numFmt w:val="bullet"/>
      <w:lvlText w:val=""/>
      <w:lvlJc w:val="left"/>
      <w:pPr>
        <w:tabs>
          <w:tab w:val="num" w:pos="1480"/>
        </w:tabs>
        <w:ind w:left="1480" w:hanging="420"/>
      </w:pPr>
      <w:rPr>
        <w:rFonts w:ascii="Wingdings" w:hAnsi="Wingdings" w:hint="default"/>
      </w:rPr>
    </w:lvl>
    <w:lvl w:ilvl="2">
      <w:start w:val="1"/>
      <w:numFmt w:val="bullet"/>
      <w:lvlText w:val=""/>
      <w:lvlJc w:val="left"/>
      <w:pPr>
        <w:tabs>
          <w:tab w:val="num" w:pos="1900"/>
        </w:tabs>
        <w:ind w:left="1900" w:hanging="420"/>
      </w:pPr>
      <w:rPr>
        <w:rFonts w:ascii="Wingdings" w:hAnsi="Wingdings" w:hint="default"/>
      </w:rPr>
    </w:lvl>
    <w:lvl w:ilvl="3">
      <w:start w:val="1"/>
      <w:numFmt w:val="bullet"/>
      <w:lvlText w:val=""/>
      <w:lvlJc w:val="left"/>
      <w:pPr>
        <w:tabs>
          <w:tab w:val="num" w:pos="2320"/>
        </w:tabs>
        <w:ind w:left="2320" w:hanging="420"/>
      </w:pPr>
      <w:rPr>
        <w:rFonts w:ascii="Wingdings" w:hAnsi="Wingdings" w:hint="default"/>
      </w:rPr>
    </w:lvl>
    <w:lvl w:ilvl="4">
      <w:start w:val="1"/>
      <w:numFmt w:val="bullet"/>
      <w:lvlText w:val=""/>
      <w:lvlJc w:val="left"/>
      <w:pPr>
        <w:tabs>
          <w:tab w:val="num" w:pos="2740"/>
        </w:tabs>
        <w:ind w:left="2740" w:hanging="420"/>
      </w:pPr>
      <w:rPr>
        <w:rFonts w:ascii="Wingdings" w:hAnsi="Wingdings" w:hint="default"/>
      </w:rPr>
    </w:lvl>
    <w:lvl w:ilvl="5">
      <w:start w:val="1"/>
      <w:numFmt w:val="bullet"/>
      <w:lvlText w:val=""/>
      <w:lvlJc w:val="left"/>
      <w:pPr>
        <w:tabs>
          <w:tab w:val="num" w:pos="3160"/>
        </w:tabs>
        <w:ind w:left="3160" w:hanging="420"/>
      </w:pPr>
      <w:rPr>
        <w:rFonts w:ascii="Wingdings" w:hAnsi="Wingdings" w:hint="default"/>
      </w:rPr>
    </w:lvl>
    <w:lvl w:ilvl="6">
      <w:start w:val="1"/>
      <w:numFmt w:val="bullet"/>
      <w:lvlText w:val=""/>
      <w:lvlJc w:val="left"/>
      <w:pPr>
        <w:tabs>
          <w:tab w:val="num" w:pos="3580"/>
        </w:tabs>
        <w:ind w:left="3580" w:hanging="420"/>
      </w:pPr>
      <w:rPr>
        <w:rFonts w:ascii="Wingdings" w:hAnsi="Wingdings" w:hint="default"/>
      </w:rPr>
    </w:lvl>
    <w:lvl w:ilvl="7">
      <w:start w:val="1"/>
      <w:numFmt w:val="bullet"/>
      <w:lvlText w:val=""/>
      <w:lvlJc w:val="left"/>
      <w:pPr>
        <w:tabs>
          <w:tab w:val="num" w:pos="4000"/>
        </w:tabs>
        <w:ind w:left="4000" w:hanging="420"/>
      </w:pPr>
      <w:rPr>
        <w:rFonts w:ascii="Wingdings" w:hAnsi="Wingdings" w:hint="default"/>
      </w:rPr>
    </w:lvl>
    <w:lvl w:ilvl="8">
      <w:start w:val="1"/>
      <w:numFmt w:val="bullet"/>
      <w:lvlText w:val=""/>
      <w:lvlJc w:val="left"/>
      <w:pPr>
        <w:tabs>
          <w:tab w:val="num" w:pos="4420"/>
        </w:tabs>
        <w:ind w:left="4420" w:hanging="420"/>
      </w:pPr>
      <w:rPr>
        <w:rFonts w:ascii="Wingdings" w:hAnsi="Wingdings" w:hint="default"/>
      </w:rPr>
    </w:lvl>
  </w:abstractNum>
  <w:abstractNum w:abstractNumId="6">
    <w:nsid w:val="60445146"/>
    <w:multiLevelType w:val="multilevel"/>
    <w:tmpl w:val="60445146"/>
    <w:lvl w:ilvl="0">
      <w:start w:val="1"/>
      <w:numFmt w:val="japaneseCounting"/>
      <w:lvlText w:val="（%1）"/>
      <w:lvlJc w:val="left"/>
      <w:pPr>
        <w:tabs>
          <w:tab w:val="num" w:pos="1275"/>
        </w:tabs>
        <w:ind w:left="1275" w:hanging="840"/>
      </w:pPr>
      <w:rPr>
        <w:rFonts w:hint="default"/>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num w:numId="1">
    <w:abstractNumId w:val="3"/>
  </w:num>
  <w:num w:numId="2">
    <w:abstractNumId w:val="1"/>
  </w:num>
  <w:num w:numId="3">
    <w:abstractNumId w:val="4"/>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31B"/>
    <w:rsid w:val="0040631B"/>
    <w:rsid w:val="00BC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First Inden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40631B"/>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40631B"/>
    <w:pPr>
      <w:keepNext/>
      <w:keepLines/>
      <w:spacing w:before="120" w:after="120" w:line="500" w:lineRule="exact"/>
      <w:outlineLvl w:val="0"/>
    </w:pPr>
    <w:rPr>
      <w:rFonts w:eastAsia="仿宋_GB2312"/>
      <w:b/>
      <w:bCs/>
      <w:kern w:val="44"/>
      <w:sz w:val="32"/>
      <w:szCs w:val="44"/>
    </w:rPr>
  </w:style>
  <w:style w:type="paragraph" w:styleId="2">
    <w:name w:val="heading 2"/>
    <w:basedOn w:val="a"/>
    <w:next w:val="a"/>
    <w:link w:val="2Char"/>
    <w:qFormat/>
    <w:rsid w:val="0040631B"/>
    <w:pPr>
      <w:widowControl/>
      <w:spacing w:beforeLines="100" w:before="100" w:afterLines="100" w:after="100" w:line="500" w:lineRule="exact"/>
      <w:jc w:val="left"/>
      <w:outlineLvl w:val="1"/>
    </w:pPr>
    <w:rPr>
      <w:rFonts w:ascii="仿宋_GB2312" w:eastAsia="仿宋_GB2312" w:hAnsi="宋体" w:cs="宋体"/>
      <w:b/>
      <w:bCs/>
      <w:kern w:val="0"/>
      <w:sz w:val="28"/>
      <w:szCs w:val="36"/>
    </w:rPr>
  </w:style>
  <w:style w:type="paragraph" w:styleId="3">
    <w:name w:val="heading 3"/>
    <w:basedOn w:val="a"/>
    <w:next w:val="a"/>
    <w:link w:val="3Char"/>
    <w:qFormat/>
    <w:rsid w:val="0040631B"/>
    <w:pPr>
      <w:keepNext/>
      <w:keepLines/>
      <w:spacing w:before="120" w:after="120" w:line="500" w:lineRule="exact"/>
      <w:outlineLvl w:val="2"/>
    </w:pPr>
    <w:rPr>
      <w:rFonts w:eastAsia="仿宋_GB2312"/>
      <w:b/>
      <w:bCs/>
      <w:sz w:val="28"/>
      <w:szCs w:val="32"/>
    </w:rPr>
  </w:style>
  <w:style w:type="paragraph" w:styleId="4">
    <w:name w:val="heading 4"/>
    <w:basedOn w:val="a"/>
    <w:next w:val="a"/>
    <w:link w:val="4Char"/>
    <w:qFormat/>
    <w:rsid w:val="0040631B"/>
    <w:pPr>
      <w:keepNext/>
      <w:keepLines/>
      <w:spacing w:before="120" w:after="120"/>
      <w:outlineLvl w:val="3"/>
    </w:pPr>
    <w:rPr>
      <w:rFonts w:ascii="Arial" w:eastAsia="仿宋" w:hAnsi="Arial"/>
      <w:b/>
      <w:bCs/>
      <w:sz w:val="28"/>
      <w:szCs w:val="28"/>
    </w:rPr>
  </w:style>
  <w:style w:type="paragraph" w:styleId="5">
    <w:name w:val="heading 5"/>
    <w:basedOn w:val="a"/>
    <w:next w:val="a"/>
    <w:link w:val="5Char"/>
    <w:uiPriority w:val="9"/>
    <w:qFormat/>
    <w:rsid w:val="0040631B"/>
    <w:pPr>
      <w:keepNext/>
      <w:keepLines/>
      <w:spacing w:before="120" w:after="120"/>
      <w:outlineLvl w:val="4"/>
    </w:pPr>
    <w:rPr>
      <w:rFonts w:eastAsia="黑体"/>
      <w:b/>
      <w:bCs/>
      <w:sz w:val="28"/>
      <w:szCs w:val="28"/>
    </w:rPr>
  </w:style>
  <w:style w:type="paragraph" w:styleId="6">
    <w:name w:val="heading 6"/>
    <w:basedOn w:val="a"/>
    <w:next w:val="a"/>
    <w:link w:val="6Char"/>
    <w:uiPriority w:val="9"/>
    <w:qFormat/>
    <w:rsid w:val="0040631B"/>
    <w:pPr>
      <w:keepNext/>
      <w:keepLines/>
      <w:tabs>
        <w:tab w:val="left" w:pos="1152"/>
      </w:tabs>
      <w:spacing w:before="240" w:after="64" w:line="316" w:lineRule="auto"/>
      <w:ind w:left="1152" w:hanging="1152"/>
      <w:outlineLvl w:val="5"/>
    </w:pPr>
    <w:rPr>
      <w:rFonts w:ascii="Arial" w:eastAsia="黑体" w:hAnsi="Arial"/>
      <w:b/>
      <w:bCs/>
      <w:sz w:val="24"/>
    </w:rPr>
  </w:style>
  <w:style w:type="paragraph" w:styleId="7">
    <w:name w:val="heading 7"/>
    <w:basedOn w:val="a"/>
    <w:next w:val="a"/>
    <w:link w:val="7Char"/>
    <w:qFormat/>
    <w:rsid w:val="0040631B"/>
    <w:pPr>
      <w:keepNext/>
      <w:keepLines/>
      <w:tabs>
        <w:tab w:val="left" w:pos="1296"/>
      </w:tabs>
      <w:spacing w:before="240" w:after="64" w:line="316" w:lineRule="auto"/>
      <w:ind w:left="1296" w:hanging="1296"/>
      <w:outlineLvl w:val="6"/>
    </w:pPr>
    <w:rPr>
      <w:rFonts w:ascii="Calibri" w:hAnsi="Calibri"/>
      <w:b/>
      <w:bCs/>
      <w:sz w:val="24"/>
    </w:rPr>
  </w:style>
  <w:style w:type="paragraph" w:styleId="8">
    <w:name w:val="heading 8"/>
    <w:basedOn w:val="a"/>
    <w:next w:val="a"/>
    <w:link w:val="8Char"/>
    <w:qFormat/>
    <w:rsid w:val="0040631B"/>
    <w:pPr>
      <w:keepNext/>
      <w:keepLines/>
      <w:tabs>
        <w:tab w:val="left" w:pos="1440"/>
      </w:tabs>
      <w:spacing w:before="240" w:after="64" w:line="316" w:lineRule="auto"/>
      <w:ind w:left="1440" w:hanging="1440"/>
      <w:outlineLvl w:val="7"/>
    </w:pPr>
    <w:rPr>
      <w:rFonts w:ascii="Arial" w:eastAsia="黑体" w:hAnsi="Arial"/>
      <w:sz w:val="24"/>
    </w:rPr>
  </w:style>
  <w:style w:type="paragraph" w:styleId="9">
    <w:name w:val="heading 9"/>
    <w:basedOn w:val="a"/>
    <w:next w:val="a"/>
    <w:link w:val="9Char"/>
    <w:qFormat/>
    <w:rsid w:val="0040631B"/>
    <w:pPr>
      <w:keepNext/>
      <w:keepLines/>
      <w:tabs>
        <w:tab w:val="left" w:pos="1584"/>
      </w:tabs>
      <w:spacing w:before="240" w:after="64" w:line="316" w:lineRule="auto"/>
      <w:ind w:left="1584" w:hanging="1584"/>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0631B"/>
    <w:rPr>
      <w:rFonts w:ascii="Times New Roman" w:eastAsia="仿宋_GB2312" w:hAnsi="Times New Roman" w:cs="Times New Roman"/>
      <w:b/>
      <w:bCs/>
      <w:kern w:val="44"/>
      <w:sz w:val="32"/>
      <w:szCs w:val="44"/>
    </w:rPr>
  </w:style>
  <w:style w:type="character" w:customStyle="1" w:styleId="2Char">
    <w:name w:val="标题 2 Char"/>
    <w:basedOn w:val="a0"/>
    <w:link w:val="2"/>
    <w:rsid w:val="0040631B"/>
    <w:rPr>
      <w:rFonts w:ascii="仿宋_GB2312" w:eastAsia="仿宋_GB2312" w:hAnsi="宋体" w:cs="宋体"/>
      <w:b/>
      <w:bCs/>
      <w:kern w:val="0"/>
      <w:sz w:val="28"/>
      <w:szCs w:val="36"/>
    </w:rPr>
  </w:style>
  <w:style w:type="character" w:customStyle="1" w:styleId="3Char">
    <w:name w:val="标题 3 Char"/>
    <w:basedOn w:val="a0"/>
    <w:link w:val="3"/>
    <w:rsid w:val="0040631B"/>
    <w:rPr>
      <w:rFonts w:ascii="Times New Roman" w:eastAsia="仿宋_GB2312" w:hAnsi="Times New Roman" w:cs="Times New Roman"/>
      <w:b/>
      <w:bCs/>
      <w:sz w:val="28"/>
      <w:szCs w:val="32"/>
    </w:rPr>
  </w:style>
  <w:style w:type="character" w:customStyle="1" w:styleId="4Char">
    <w:name w:val="标题 4 Char"/>
    <w:basedOn w:val="a0"/>
    <w:link w:val="4"/>
    <w:rsid w:val="0040631B"/>
    <w:rPr>
      <w:rFonts w:ascii="Arial" w:eastAsia="仿宋" w:hAnsi="Arial" w:cs="Times New Roman"/>
      <w:b/>
      <w:bCs/>
      <w:sz w:val="28"/>
      <w:szCs w:val="28"/>
    </w:rPr>
  </w:style>
  <w:style w:type="character" w:customStyle="1" w:styleId="5Char">
    <w:name w:val="标题 5 Char"/>
    <w:basedOn w:val="a0"/>
    <w:link w:val="5"/>
    <w:uiPriority w:val="9"/>
    <w:rsid w:val="0040631B"/>
    <w:rPr>
      <w:rFonts w:ascii="Times New Roman" w:eastAsia="黑体" w:hAnsi="Times New Roman" w:cs="Times New Roman"/>
      <w:b/>
      <w:bCs/>
      <w:sz w:val="28"/>
      <w:szCs w:val="28"/>
    </w:rPr>
  </w:style>
  <w:style w:type="character" w:customStyle="1" w:styleId="6Char">
    <w:name w:val="标题 6 Char"/>
    <w:basedOn w:val="a0"/>
    <w:link w:val="6"/>
    <w:uiPriority w:val="9"/>
    <w:rsid w:val="0040631B"/>
    <w:rPr>
      <w:rFonts w:ascii="Arial" w:eastAsia="黑体" w:hAnsi="Arial" w:cs="Times New Roman"/>
      <w:b/>
      <w:bCs/>
      <w:sz w:val="24"/>
      <w:szCs w:val="24"/>
    </w:rPr>
  </w:style>
  <w:style w:type="character" w:customStyle="1" w:styleId="7Char">
    <w:name w:val="标题 7 Char"/>
    <w:basedOn w:val="a0"/>
    <w:link w:val="7"/>
    <w:rsid w:val="0040631B"/>
    <w:rPr>
      <w:rFonts w:ascii="Calibri" w:eastAsia="宋体" w:hAnsi="Calibri" w:cs="Times New Roman"/>
      <w:b/>
      <w:bCs/>
      <w:sz w:val="24"/>
      <w:szCs w:val="24"/>
    </w:rPr>
  </w:style>
  <w:style w:type="character" w:customStyle="1" w:styleId="8Char">
    <w:name w:val="标题 8 Char"/>
    <w:basedOn w:val="a0"/>
    <w:link w:val="8"/>
    <w:rsid w:val="0040631B"/>
    <w:rPr>
      <w:rFonts w:ascii="Arial" w:eastAsia="黑体" w:hAnsi="Arial" w:cs="Times New Roman"/>
      <w:sz w:val="24"/>
      <w:szCs w:val="24"/>
    </w:rPr>
  </w:style>
  <w:style w:type="character" w:customStyle="1" w:styleId="9Char">
    <w:name w:val="标题 9 Char"/>
    <w:basedOn w:val="a0"/>
    <w:link w:val="9"/>
    <w:rsid w:val="0040631B"/>
    <w:rPr>
      <w:rFonts w:ascii="Arial" w:eastAsia="黑体" w:hAnsi="Arial" w:cs="Times New Roman"/>
      <w:szCs w:val="21"/>
    </w:rPr>
  </w:style>
  <w:style w:type="character" w:styleId="a3">
    <w:name w:val="Emphasis"/>
    <w:qFormat/>
    <w:rsid w:val="0040631B"/>
    <w:rPr>
      <w:i w:val="0"/>
      <w:iCs w:val="0"/>
      <w:color w:val="CC0000"/>
    </w:rPr>
  </w:style>
  <w:style w:type="character" w:customStyle="1" w:styleId="shorttext">
    <w:name w:val="short_text"/>
    <w:rsid w:val="0040631B"/>
  </w:style>
  <w:style w:type="character" w:styleId="a4">
    <w:name w:val="FollowedHyperlink"/>
    <w:uiPriority w:val="99"/>
    <w:unhideWhenUsed/>
    <w:rsid w:val="0040631B"/>
    <w:rPr>
      <w:color w:val="800080"/>
      <w:u w:val="single"/>
    </w:rPr>
  </w:style>
  <w:style w:type="character" w:styleId="a5">
    <w:name w:val="annotation reference"/>
    <w:rsid w:val="0040631B"/>
    <w:rPr>
      <w:sz w:val="21"/>
      <w:szCs w:val="21"/>
    </w:rPr>
  </w:style>
  <w:style w:type="character" w:customStyle="1" w:styleId="zjga131">
    <w:name w:val="zjga131"/>
    <w:rsid w:val="0040631B"/>
  </w:style>
  <w:style w:type="character" w:customStyle="1" w:styleId="Char1">
    <w:name w:val="页眉 Char1"/>
    <w:uiPriority w:val="99"/>
    <w:semiHidden/>
    <w:rsid w:val="0040631B"/>
    <w:rPr>
      <w:rFonts w:ascii="Times New Roman" w:hAnsi="Times New Roman" w:cs="Times New Roman" w:hint="default"/>
      <w:kern w:val="2"/>
      <w:sz w:val="18"/>
      <w:szCs w:val="18"/>
    </w:rPr>
  </w:style>
  <w:style w:type="character" w:customStyle="1" w:styleId="CharChar">
    <w:name w:val="段 Char Char"/>
    <w:link w:val="a6"/>
    <w:locked/>
    <w:rsid w:val="0040631B"/>
    <w:rPr>
      <w:rFonts w:ascii="宋体" w:eastAsia="宋体" w:hAnsi="Times New Roman" w:cs="Times New Roman"/>
      <w:kern w:val="0"/>
      <w:szCs w:val="20"/>
    </w:rPr>
  </w:style>
  <w:style w:type="character" w:customStyle="1" w:styleId="Char10">
    <w:name w:val="标题 Char1"/>
    <w:uiPriority w:val="10"/>
    <w:rsid w:val="0040631B"/>
    <w:rPr>
      <w:rFonts w:ascii="Cambria" w:hAnsi="Cambria" w:cs="Times New Roman" w:hint="default"/>
      <w:b/>
      <w:bCs/>
      <w:kern w:val="2"/>
      <w:sz w:val="32"/>
      <w:szCs w:val="32"/>
    </w:rPr>
  </w:style>
  <w:style w:type="character" w:styleId="a7">
    <w:name w:val="Strong"/>
    <w:uiPriority w:val="22"/>
    <w:qFormat/>
    <w:rsid w:val="0040631B"/>
    <w:rPr>
      <w:b/>
      <w:bCs/>
    </w:rPr>
  </w:style>
  <w:style w:type="character" w:customStyle="1" w:styleId="CharChar4">
    <w:name w:val="Char Char4"/>
    <w:rsid w:val="0040631B"/>
    <w:rPr>
      <w:rFonts w:ascii="宋体" w:eastAsia="宋体"/>
      <w:kern w:val="2"/>
      <w:sz w:val="18"/>
      <w:szCs w:val="18"/>
      <w:lang w:val="en-US" w:eastAsia="zh-CN" w:bidi="ar-SA"/>
    </w:rPr>
  </w:style>
  <w:style w:type="character" w:customStyle="1" w:styleId="Char">
    <w:name w:val="批注主题 Char"/>
    <w:link w:val="a8"/>
    <w:rsid w:val="0040631B"/>
    <w:rPr>
      <w:rFonts w:ascii="Times New Roman" w:eastAsia="宋体" w:hAnsi="Times New Roman" w:cs="Times New Roman"/>
      <w:b/>
      <w:bCs/>
      <w:szCs w:val="24"/>
    </w:rPr>
  </w:style>
  <w:style w:type="character" w:customStyle="1" w:styleId="Char0">
    <w:name w:val="文档结构图 Char"/>
    <w:link w:val="a9"/>
    <w:semiHidden/>
    <w:rsid w:val="0040631B"/>
    <w:rPr>
      <w:rFonts w:ascii="Times New Roman" w:eastAsia="宋体" w:hAnsi="Times New Roman" w:cs="Times New Roman"/>
      <w:szCs w:val="24"/>
      <w:shd w:val="clear" w:color="auto" w:fill="000080"/>
    </w:rPr>
  </w:style>
  <w:style w:type="character" w:customStyle="1" w:styleId="Char11">
    <w:name w:val="页脚 Char1"/>
    <w:uiPriority w:val="99"/>
    <w:semiHidden/>
    <w:rsid w:val="0040631B"/>
    <w:rPr>
      <w:rFonts w:ascii="Times New Roman" w:eastAsia="宋体" w:hAnsi="Times New Roman" w:cs="Times New Roman"/>
      <w:sz w:val="18"/>
      <w:szCs w:val="18"/>
    </w:rPr>
  </w:style>
  <w:style w:type="character" w:customStyle="1" w:styleId="index">
    <w:name w:val="index"/>
    <w:rsid w:val="0040631B"/>
  </w:style>
  <w:style w:type="character" w:customStyle="1" w:styleId="Char12">
    <w:name w:val="文档结构图 Char1"/>
    <w:uiPriority w:val="99"/>
    <w:semiHidden/>
    <w:rsid w:val="0040631B"/>
    <w:rPr>
      <w:rFonts w:ascii="宋体" w:eastAsia="宋体" w:hAnsi="Times New Roman" w:hint="eastAsia"/>
      <w:kern w:val="2"/>
      <w:sz w:val="18"/>
      <w:szCs w:val="18"/>
    </w:rPr>
  </w:style>
  <w:style w:type="character" w:customStyle="1" w:styleId="longtext">
    <w:name w:val="long_text"/>
    <w:rsid w:val="0040631B"/>
  </w:style>
  <w:style w:type="character" w:customStyle="1" w:styleId="Char2">
    <w:name w:val="页脚 Char"/>
    <w:link w:val="aa"/>
    <w:uiPriority w:val="99"/>
    <w:locked/>
    <w:rsid w:val="0040631B"/>
    <w:rPr>
      <w:rFonts w:eastAsia="宋体"/>
      <w:sz w:val="18"/>
      <w:szCs w:val="18"/>
    </w:rPr>
  </w:style>
  <w:style w:type="character" w:customStyle="1" w:styleId="Char3">
    <w:name w:val="正文文本 Char"/>
    <w:semiHidden/>
    <w:rsid w:val="0040631B"/>
    <w:rPr>
      <w:rFonts w:ascii="Times New Roman" w:eastAsia="宋体" w:hAnsi="Times New Roman" w:cs="Times New Roman"/>
      <w:szCs w:val="24"/>
    </w:rPr>
  </w:style>
  <w:style w:type="character" w:customStyle="1" w:styleId="Char13">
    <w:name w:val="正文首行缩进 Char1"/>
    <w:uiPriority w:val="99"/>
    <w:semiHidden/>
    <w:rsid w:val="0040631B"/>
  </w:style>
  <w:style w:type="character" w:customStyle="1" w:styleId="Char14">
    <w:name w:val="纯文本 Char1"/>
    <w:uiPriority w:val="99"/>
    <w:semiHidden/>
    <w:rsid w:val="0040631B"/>
    <w:rPr>
      <w:rFonts w:ascii="宋体" w:eastAsia="宋体" w:hAnsi="Courier New" w:cs="Courier New" w:hint="eastAsia"/>
      <w:kern w:val="2"/>
      <w:sz w:val="21"/>
      <w:szCs w:val="21"/>
    </w:rPr>
  </w:style>
  <w:style w:type="character" w:styleId="ab">
    <w:name w:val="Hyperlink"/>
    <w:uiPriority w:val="99"/>
    <w:unhideWhenUsed/>
    <w:rsid w:val="0040631B"/>
    <w:rPr>
      <w:color w:val="0000FF"/>
      <w:u w:val="single"/>
    </w:rPr>
  </w:style>
  <w:style w:type="character" w:customStyle="1" w:styleId="apple-converted-space">
    <w:name w:val="apple-converted-space"/>
    <w:rsid w:val="0040631B"/>
  </w:style>
  <w:style w:type="character" w:styleId="ac">
    <w:name w:val="page number"/>
    <w:rsid w:val="0040631B"/>
  </w:style>
  <w:style w:type="character" w:customStyle="1" w:styleId="Char4">
    <w:name w:val="标题 Char"/>
    <w:link w:val="ad"/>
    <w:rsid w:val="0040631B"/>
    <w:rPr>
      <w:rFonts w:ascii="Arial" w:eastAsia="宋体" w:hAnsi="Arial" w:cs="Arial"/>
      <w:b/>
      <w:bCs/>
      <w:sz w:val="32"/>
      <w:szCs w:val="32"/>
    </w:rPr>
  </w:style>
  <w:style w:type="character" w:customStyle="1" w:styleId="Char15">
    <w:name w:val="批注主题 Char1"/>
    <w:uiPriority w:val="99"/>
    <w:semiHidden/>
    <w:rsid w:val="0040631B"/>
    <w:rPr>
      <w:rFonts w:ascii="Times New Roman" w:eastAsia="宋体" w:hAnsi="Times New Roman" w:cs="Times New Roman"/>
      <w:b/>
      <w:bCs/>
      <w:szCs w:val="24"/>
    </w:rPr>
  </w:style>
  <w:style w:type="character" w:customStyle="1" w:styleId="Char16">
    <w:name w:val="批注文字 Char1"/>
    <w:link w:val="ae"/>
    <w:rsid w:val="0040631B"/>
    <w:rPr>
      <w:rFonts w:ascii="Times New Roman" w:eastAsia="宋体" w:hAnsi="Times New Roman" w:cs="Times New Roman"/>
      <w:szCs w:val="24"/>
    </w:rPr>
  </w:style>
  <w:style w:type="character" w:customStyle="1" w:styleId="HTMLChar">
    <w:name w:val="HTML 预设格式 Char"/>
    <w:link w:val="HTML"/>
    <w:rsid w:val="0040631B"/>
    <w:rPr>
      <w:rFonts w:ascii="Arial" w:eastAsia="宋体" w:hAnsi="Arial" w:cs="Arial"/>
      <w:kern w:val="0"/>
      <w:szCs w:val="21"/>
    </w:rPr>
  </w:style>
  <w:style w:type="character" w:customStyle="1" w:styleId="Char5">
    <w:name w:val="批注框文本 Char"/>
    <w:link w:val="af"/>
    <w:rsid w:val="0040631B"/>
    <w:rPr>
      <w:rFonts w:ascii="Times New Roman" w:eastAsia="宋体" w:hAnsi="Times New Roman" w:cs="Times New Roman"/>
      <w:sz w:val="18"/>
      <w:szCs w:val="18"/>
    </w:rPr>
  </w:style>
  <w:style w:type="character" w:customStyle="1" w:styleId="QBCharChar">
    <w:name w:val="QB正文 Char Char"/>
    <w:link w:val="QB"/>
    <w:locked/>
    <w:rsid w:val="0040631B"/>
    <w:rPr>
      <w:rFonts w:ascii="宋体" w:eastAsia="宋体" w:hAnsi="Times New Roman"/>
    </w:rPr>
  </w:style>
  <w:style w:type="character" w:customStyle="1" w:styleId="Char17">
    <w:name w:val="批注框文本 Char1"/>
    <w:uiPriority w:val="99"/>
    <w:semiHidden/>
    <w:rsid w:val="0040631B"/>
    <w:rPr>
      <w:rFonts w:ascii="Times New Roman" w:hAnsi="Times New Roman" w:cs="Times New Roman" w:hint="default"/>
      <w:kern w:val="2"/>
      <w:sz w:val="18"/>
      <w:szCs w:val="18"/>
    </w:rPr>
  </w:style>
  <w:style w:type="character" w:customStyle="1" w:styleId="Char18">
    <w:name w:val="一级条标题 Char1"/>
    <w:link w:val="af0"/>
    <w:locked/>
    <w:rsid w:val="0040631B"/>
    <w:rPr>
      <w:rFonts w:ascii="黑体" w:eastAsia="黑体" w:hAnsi="Times New Roman"/>
      <w:szCs w:val="21"/>
    </w:rPr>
  </w:style>
  <w:style w:type="character" w:customStyle="1" w:styleId="3CharChar">
    <w:name w:val="样式3 Char Char"/>
    <w:link w:val="30"/>
    <w:locked/>
    <w:rsid w:val="0040631B"/>
    <w:rPr>
      <w:rFonts w:ascii="仿宋" w:eastAsia="仿宋" w:hAnsi="仿宋" w:cs="Arial"/>
      <w:b/>
      <w:bCs/>
      <w:color w:val="0000FF"/>
      <w:sz w:val="28"/>
      <w:szCs w:val="28"/>
    </w:rPr>
  </w:style>
  <w:style w:type="character" w:customStyle="1" w:styleId="Char6">
    <w:name w:val="日期 Char"/>
    <w:link w:val="af1"/>
    <w:rsid w:val="0040631B"/>
    <w:rPr>
      <w:rFonts w:ascii="Times New Roman" w:eastAsia="宋体" w:hAnsi="Times New Roman" w:cs="Times New Roman"/>
      <w:szCs w:val="24"/>
    </w:rPr>
  </w:style>
  <w:style w:type="character" w:customStyle="1" w:styleId="Char19">
    <w:name w:val="正文文本 Char1"/>
    <w:semiHidden/>
    <w:locked/>
    <w:rsid w:val="0040631B"/>
    <w:rPr>
      <w:rFonts w:ascii="Times New Roman" w:eastAsia="宋体" w:hAnsi="Times New Roman" w:cs="Times New Roman"/>
      <w:szCs w:val="24"/>
    </w:rPr>
  </w:style>
  <w:style w:type="character" w:customStyle="1" w:styleId="Char7">
    <w:name w:val="批注文字 Char"/>
    <w:rsid w:val="0040631B"/>
    <w:rPr>
      <w:rFonts w:eastAsia="宋体"/>
      <w:kern w:val="2"/>
      <w:sz w:val="21"/>
      <w:szCs w:val="24"/>
      <w:lang w:val="en-US" w:eastAsia="zh-CN" w:bidi="ar-SA"/>
    </w:rPr>
  </w:style>
  <w:style w:type="character" w:customStyle="1" w:styleId="Char8">
    <w:name w:val="正文首行缩进 Char"/>
    <w:link w:val="af2"/>
    <w:rsid w:val="0040631B"/>
    <w:rPr>
      <w:rFonts w:ascii="Times New Roman" w:eastAsia="宋体" w:hAnsi="Times New Roman" w:cs="Calibri"/>
      <w:sz w:val="24"/>
      <w:szCs w:val="24"/>
    </w:rPr>
  </w:style>
  <w:style w:type="character" w:customStyle="1" w:styleId="1CharChar">
    <w:name w:val="样式1 Char Char"/>
    <w:link w:val="10"/>
    <w:locked/>
    <w:rsid w:val="0040631B"/>
    <w:rPr>
      <w:rFonts w:ascii="仿宋" w:eastAsia="仿宋" w:hAnsi="仿宋" w:cs="Times New Roman"/>
      <w:b/>
      <w:bCs/>
      <w:color w:val="000000"/>
      <w:sz w:val="28"/>
      <w:szCs w:val="28"/>
    </w:rPr>
  </w:style>
  <w:style w:type="character" w:customStyle="1" w:styleId="Char9">
    <w:name w:val="纯文本 Char"/>
    <w:link w:val="af3"/>
    <w:rsid w:val="0040631B"/>
    <w:rPr>
      <w:rFonts w:ascii="宋体" w:eastAsia="宋体" w:hAnsi="Courier New" w:cs="楷体_GB2312"/>
      <w:szCs w:val="21"/>
    </w:rPr>
  </w:style>
  <w:style w:type="character" w:customStyle="1" w:styleId="QB2CharChar">
    <w:name w:val="QB标题2 Char Char"/>
    <w:link w:val="QB2"/>
    <w:locked/>
    <w:rsid w:val="0040631B"/>
    <w:rPr>
      <w:rFonts w:ascii="Arial" w:eastAsia="黑体" w:hAnsi="Arial" w:cs="Arial"/>
      <w:bCs/>
      <w:szCs w:val="21"/>
    </w:rPr>
  </w:style>
  <w:style w:type="character" w:customStyle="1" w:styleId="Chara">
    <w:name w:val="列出段落 Char"/>
    <w:link w:val="af4"/>
    <w:locked/>
    <w:rsid w:val="0040631B"/>
    <w:rPr>
      <w:rFonts w:ascii="Calibri" w:eastAsia="宋体" w:hAnsi="Calibri" w:cs="Times New Roman"/>
    </w:rPr>
  </w:style>
  <w:style w:type="character" w:customStyle="1" w:styleId="CharChar0">
    <w:name w:val="一级条标题 Char Char"/>
    <w:rsid w:val="0040631B"/>
    <w:rPr>
      <w:rFonts w:ascii="Times New Roman" w:eastAsia="黑体" w:hAnsi="Times New Roman" w:cs="Times New Roman" w:hint="default"/>
      <w:sz w:val="21"/>
      <w:lang w:val="en-US" w:eastAsia="zh-CN" w:bidi="ar-SA"/>
    </w:rPr>
  </w:style>
  <w:style w:type="character" w:customStyle="1" w:styleId="Charb">
    <w:name w:val="页眉 Char"/>
    <w:link w:val="af5"/>
    <w:rsid w:val="0040631B"/>
    <w:rPr>
      <w:rFonts w:ascii="Times New Roman" w:eastAsia="宋体" w:hAnsi="Times New Roman" w:cs="Times New Roman"/>
      <w:sz w:val="18"/>
      <w:szCs w:val="18"/>
    </w:rPr>
  </w:style>
  <w:style w:type="paragraph" w:customStyle="1" w:styleId="mainsharediv24">
    <w:name w:val="mainsharediv_24"/>
    <w:basedOn w:val="a"/>
    <w:rsid w:val="0040631B"/>
    <w:pPr>
      <w:widowControl/>
      <w:spacing w:before="100" w:beforeAutospacing="1" w:after="100" w:afterAutospacing="1"/>
      <w:jc w:val="left"/>
    </w:pPr>
    <w:rPr>
      <w:rFonts w:ascii="宋体" w:hAnsi="宋体" w:cs="宋体"/>
      <w:kern w:val="0"/>
      <w:sz w:val="24"/>
    </w:rPr>
  </w:style>
  <w:style w:type="paragraph" w:customStyle="1" w:styleId="gwdsbottomcenterbutton">
    <w:name w:val="gwds_bottom_centerbutton"/>
    <w:basedOn w:val="a"/>
    <w:rsid w:val="0040631B"/>
    <w:pPr>
      <w:widowControl/>
      <w:ind w:left="45" w:right="45"/>
      <w:jc w:val="left"/>
    </w:pPr>
    <w:rPr>
      <w:rFonts w:ascii="宋体" w:hAnsi="宋体" w:cs="宋体"/>
      <w:kern w:val="0"/>
      <w:sz w:val="24"/>
    </w:rPr>
  </w:style>
  <w:style w:type="paragraph" w:customStyle="1" w:styleId="xxgkfootnrs">
    <w:name w:val="xxgk_foot_nrs"/>
    <w:basedOn w:val="a"/>
    <w:rsid w:val="0040631B"/>
    <w:pPr>
      <w:widowControl/>
      <w:jc w:val="left"/>
    </w:pPr>
    <w:rPr>
      <w:rFonts w:ascii="宋体" w:hAnsi="宋体" w:cs="宋体"/>
      <w:kern w:val="0"/>
      <w:sz w:val="24"/>
    </w:rPr>
  </w:style>
  <w:style w:type="paragraph" w:customStyle="1" w:styleId="af6">
    <w:name w:val="数字编号列项（二级）"/>
    <w:rsid w:val="0040631B"/>
    <w:pPr>
      <w:tabs>
        <w:tab w:val="left" w:pos="1260"/>
      </w:tabs>
      <w:ind w:left="1259" w:hanging="419"/>
      <w:jc w:val="both"/>
    </w:pPr>
    <w:rPr>
      <w:rFonts w:ascii="宋体" w:eastAsia="宋体" w:hAnsi="Times New Roman" w:cs="Times New Roman"/>
      <w:kern w:val="0"/>
      <w:szCs w:val="20"/>
    </w:rPr>
  </w:style>
  <w:style w:type="paragraph" w:customStyle="1" w:styleId="xxgkcontentfwzhbottom">
    <w:name w:val="xxgk_content_fwzh_bottom"/>
    <w:basedOn w:val="a"/>
    <w:rsid w:val="0040631B"/>
    <w:pPr>
      <w:widowControl/>
      <w:spacing w:before="100" w:beforeAutospacing="1" w:after="100" w:afterAutospacing="1"/>
      <w:jc w:val="left"/>
    </w:pPr>
    <w:rPr>
      <w:rFonts w:ascii="宋体" w:hAnsi="宋体" w:cs="宋体"/>
      <w:kern w:val="0"/>
      <w:sz w:val="24"/>
    </w:rPr>
  </w:style>
  <w:style w:type="paragraph" w:customStyle="1" w:styleId="af7">
    <w:name w:val="标准书眉_奇数页"/>
    <w:next w:val="a"/>
    <w:rsid w:val="0040631B"/>
    <w:pPr>
      <w:tabs>
        <w:tab w:val="center" w:pos="4154"/>
        <w:tab w:val="right" w:pos="8306"/>
      </w:tabs>
      <w:spacing w:after="220"/>
      <w:jc w:val="right"/>
    </w:pPr>
    <w:rPr>
      <w:rFonts w:ascii="黑体" w:eastAsia="黑体" w:hAnsi="Times New Roman" w:cs="Times New Roman"/>
      <w:kern w:val="0"/>
      <w:szCs w:val="21"/>
    </w:rPr>
  </w:style>
  <w:style w:type="paragraph" w:styleId="aa">
    <w:name w:val="footer"/>
    <w:basedOn w:val="a"/>
    <w:link w:val="Char2"/>
    <w:uiPriority w:val="99"/>
    <w:rsid w:val="0040631B"/>
    <w:pPr>
      <w:tabs>
        <w:tab w:val="center" w:pos="4153"/>
        <w:tab w:val="right" w:pos="8306"/>
      </w:tabs>
      <w:snapToGrid w:val="0"/>
      <w:jc w:val="left"/>
    </w:pPr>
    <w:rPr>
      <w:rFonts w:asciiTheme="minorHAnsi" w:hAnsiTheme="minorHAnsi" w:cstheme="minorBidi"/>
      <w:sz w:val="18"/>
      <w:szCs w:val="18"/>
    </w:rPr>
  </w:style>
  <w:style w:type="character" w:customStyle="1" w:styleId="Char20">
    <w:name w:val="页脚 Char2"/>
    <w:basedOn w:val="a0"/>
    <w:uiPriority w:val="99"/>
    <w:semiHidden/>
    <w:rsid w:val="0040631B"/>
    <w:rPr>
      <w:rFonts w:ascii="Times New Roman" w:eastAsia="宋体" w:hAnsi="Times New Roman" w:cs="Times New Roman"/>
      <w:sz w:val="18"/>
      <w:szCs w:val="18"/>
    </w:rPr>
  </w:style>
  <w:style w:type="paragraph" w:customStyle="1" w:styleId="af8">
    <w:name w:val="图标题"/>
    <w:basedOn w:val="a"/>
    <w:rsid w:val="0040631B"/>
    <w:pPr>
      <w:jc w:val="center"/>
    </w:pPr>
    <w:rPr>
      <w:rFonts w:ascii="黑体" w:eastAsia="黑体"/>
      <w:kern w:val="0"/>
      <w:szCs w:val="21"/>
    </w:rPr>
  </w:style>
  <w:style w:type="paragraph" w:customStyle="1" w:styleId="xxgkfootxia">
    <w:name w:val="xxgk_foot_xia"/>
    <w:basedOn w:val="a"/>
    <w:rsid w:val="0040631B"/>
    <w:pPr>
      <w:widowControl/>
      <w:spacing w:before="210"/>
      <w:jc w:val="left"/>
    </w:pPr>
    <w:rPr>
      <w:rFonts w:ascii="宋体" w:hAnsi="宋体" w:cs="宋体"/>
      <w:kern w:val="0"/>
      <w:sz w:val="24"/>
    </w:rPr>
  </w:style>
  <w:style w:type="paragraph" w:styleId="af">
    <w:name w:val="Balloon Text"/>
    <w:basedOn w:val="a"/>
    <w:link w:val="Char5"/>
    <w:unhideWhenUsed/>
    <w:rsid w:val="0040631B"/>
    <w:rPr>
      <w:sz w:val="18"/>
      <w:szCs w:val="18"/>
    </w:rPr>
  </w:style>
  <w:style w:type="character" w:customStyle="1" w:styleId="Char21">
    <w:name w:val="批注框文本 Char2"/>
    <w:basedOn w:val="a0"/>
    <w:uiPriority w:val="99"/>
    <w:semiHidden/>
    <w:rsid w:val="0040631B"/>
    <w:rPr>
      <w:rFonts w:ascii="Times New Roman" w:eastAsia="宋体" w:hAnsi="Times New Roman" w:cs="Times New Roman"/>
      <w:sz w:val="18"/>
      <w:szCs w:val="18"/>
    </w:rPr>
  </w:style>
  <w:style w:type="paragraph" w:styleId="af9">
    <w:name w:val="Body Text"/>
    <w:basedOn w:val="a"/>
    <w:link w:val="Char22"/>
    <w:unhideWhenUsed/>
    <w:rsid w:val="0040631B"/>
    <w:pPr>
      <w:spacing w:after="120"/>
    </w:pPr>
  </w:style>
  <w:style w:type="character" w:customStyle="1" w:styleId="Char22">
    <w:name w:val="正文文本 Char2"/>
    <w:basedOn w:val="a0"/>
    <w:link w:val="af9"/>
    <w:uiPriority w:val="99"/>
    <w:semiHidden/>
    <w:rsid w:val="0040631B"/>
    <w:rPr>
      <w:rFonts w:ascii="Times New Roman" w:eastAsia="宋体" w:hAnsi="Times New Roman" w:cs="Times New Roman"/>
      <w:szCs w:val="24"/>
    </w:rPr>
  </w:style>
  <w:style w:type="paragraph" w:styleId="af2">
    <w:name w:val="Body Text First Indent"/>
    <w:basedOn w:val="af9"/>
    <w:link w:val="Char8"/>
    <w:unhideWhenUsed/>
    <w:rsid w:val="0040631B"/>
    <w:pPr>
      <w:widowControl/>
      <w:ind w:firstLineChars="100" w:firstLine="420"/>
      <w:jc w:val="left"/>
    </w:pPr>
    <w:rPr>
      <w:rFonts w:cs="Calibri"/>
      <w:sz w:val="24"/>
    </w:rPr>
  </w:style>
  <w:style w:type="character" w:customStyle="1" w:styleId="Char23">
    <w:name w:val="正文首行缩进 Char2"/>
    <w:basedOn w:val="Char22"/>
    <w:uiPriority w:val="99"/>
    <w:semiHidden/>
    <w:rsid w:val="0040631B"/>
    <w:rPr>
      <w:rFonts w:ascii="Times New Roman" w:eastAsia="宋体" w:hAnsi="Times New Roman" w:cs="Times New Roman"/>
      <w:szCs w:val="24"/>
    </w:rPr>
  </w:style>
  <w:style w:type="paragraph" w:customStyle="1" w:styleId="gwdsbottomleftbutton">
    <w:name w:val="gwds_bottom_leftbutton"/>
    <w:basedOn w:val="a"/>
    <w:rsid w:val="0040631B"/>
    <w:pPr>
      <w:widowControl/>
      <w:ind w:left="90" w:right="45"/>
      <w:jc w:val="left"/>
    </w:pPr>
    <w:rPr>
      <w:rFonts w:ascii="宋体" w:hAnsi="宋体" w:cs="宋体"/>
      <w:kern w:val="0"/>
      <w:sz w:val="24"/>
    </w:rPr>
  </w:style>
  <w:style w:type="paragraph" w:customStyle="1" w:styleId="moewcode">
    <w:name w:val="moe_wcode"/>
    <w:basedOn w:val="a"/>
    <w:rsid w:val="0040631B"/>
    <w:pPr>
      <w:widowControl/>
      <w:spacing w:before="100" w:beforeAutospacing="1" w:after="100" w:afterAutospacing="1"/>
      <w:jc w:val="center"/>
    </w:pPr>
    <w:rPr>
      <w:rFonts w:ascii="微软雅黑" w:eastAsia="微软雅黑" w:hAnsi="微软雅黑" w:cs="宋体"/>
      <w:vanish/>
      <w:color w:val="4B4B4B"/>
      <w:kern w:val="0"/>
      <w:sz w:val="24"/>
    </w:rPr>
  </w:style>
  <w:style w:type="paragraph" w:customStyle="1" w:styleId="xxgkjsrc">
    <w:name w:val="xxgk_js_rc"/>
    <w:basedOn w:val="a"/>
    <w:rsid w:val="0040631B"/>
    <w:pPr>
      <w:widowControl/>
      <w:spacing w:before="150" w:after="100" w:afterAutospacing="1"/>
      <w:jc w:val="left"/>
    </w:pPr>
    <w:rPr>
      <w:rFonts w:ascii="宋体" w:hAnsi="宋体" w:cs="宋体"/>
      <w:kern w:val="0"/>
      <w:sz w:val="24"/>
    </w:rPr>
  </w:style>
  <w:style w:type="paragraph" w:styleId="afa">
    <w:name w:val="caption"/>
    <w:basedOn w:val="a"/>
    <w:next w:val="a"/>
    <w:qFormat/>
    <w:rsid w:val="0040631B"/>
    <w:rPr>
      <w:rFonts w:ascii="Arial" w:eastAsia="黑体" w:hAnsi="Arial" w:cs="Arial"/>
      <w:sz w:val="20"/>
      <w:szCs w:val="20"/>
    </w:rPr>
  </w:style>
  <w:style w:type="paragraph" w:styleId="31">
    <w:name w:val="toc 3"/>
    <w:basedOn w:val="a"/>
    <w:next w:val="a"/>
    <w:unhideWhenUsed/>
    <w:rsid w:val="0040631B"/>
    <w:pPr>
      <w:ind w:leftChars="400" w:left="840"/>
    </w:pPr>
  </w:style>
  <w:style w:type="paragraph" w:customStyle="1" w:styleId="xxgkjssou">
    <w:name w:val="xxgk_js_sou"/>
    <w:basedOn w:val="a"/>
    <w:rsid w:val="0040631B"/>
    <w:pPr>
      <w:widowControl/>
      <w:spacing w:before="510" w:after="100" w:afterAutospacing="1"/>
      <w:jc w:val="left"/>
    </w:pPr>
    <w:rPr>
      <w:rFonts w:ascii="宋体" w:hAnsi="宋体" w:cs="宋体"/>
      <w:kern w:val="0"/>
      <w:sz w:val="24"/>
    </w:rPr>
  </w:style>
  <w:style w:type="paragraph" w:customStyle="1" w:styleId="xxgklogo">
    <w:name w:val="xxgk_logo"/>
    <w:basedOn w:val="a"/>
    <w:rsid w:val="0040631B"/>
    <w:pPr>
      <w:widowControl/>
      <w:spacing w:before="600" w:after="720"/>
      <w:jc w:val="left"/>
    </w:pPr>
    <w:rPr>
      <w:rFonts w:ascii="宋体" w:hAnsi="宋体" w:cs="宋体"/>
      <w:kern w:val="0"/>
      <w:sz w:val="24"/>
    </w:rPr>
  </w:style>
  <w:style w:type="paragraph" w:styleId="ae">
    <w:name w:val="annotation text"/>
    <w:basedOn w:val="a"/>
    <w:link w:val="Char16"/>
    <w:unhideWhenUsed/>
    <w:rsid w:val="0040631B"/>
    <w:pPr>
      <w:jc w:val="left"/>
    </w:pPr>
  </w:style>
  <w:style w:type="character" w:customStyle="1" w:styleId="Char24">
    <w:name w:val="批注文字 Char2"/>
    <w:basedOn w:val="a0"/>
    <w:uiPriority w:val="99"/>
    <w:semiHidden/>
    <w:rsid w:val="0040631B"/>
    <w:rPr>
      <w:rFonts w:ascii="Times New Roman" w:eastAsia="宋体" w:hAnsi="Times New Roman" w:cs="Times New Roman"/>
      <w:szCs w:val="24"/>
    </w:rPr>
  </w:style>
  <w:style w:type="paragraph" w:customStyle="1" w:styleId="QB0">
    <w:name w:val="QB前言正文"/>
    <w:basedOn w:val="QB"/>
    <w:rsid w:val="0040631B"/>
    <w:pPr>
      <w:spacing w:line="360" w:lineRule="auto"/>
    </w:pPr>
    <w:rPr>
      <w:sz w:val="24"/>
      <w:szCs w:val="24"/>
    </w:rPr>
  </w:style>
  <w:style w:type="paragraph" w:styleId="ad">
    <w:name w:val="Title"/>
    <w:basedOn w:val="a"/>
    <w:link w:val="Char4"/>
    <w:qFormat/>
    <w:rsid w:val="0040631B"/>
    <w:pPr>
      <w:spacing w:before="240" w:after="60"/>
      <w:jc w:val="center"/>
      <w:outlineLvl w:val="0"/>
    </w:pPr>
    <w:rPr>
      <w:rFonts w:ascii="Arial" w:hAnsi="Arial" w:cs="Arial"/>
      <w:b/>
      <w:bCs/>
      <w:sz w:val="32"/>
      <w:szCs w:val="32"/>
    </w:rPr>
  </w:style>
  <w:style w:type="character" w:customStyle="1" w:styleId="Char25">
    <w:name w:val="标题 Char2"/>
    <w:basedOn w:val="a0"/>
    <w:uiPriority w:val="10"/>
    <w:rsid w:val="0040631B"/>
    <w:rPr>
      <w:rFonts w:asciiTheme="majorHAnsi" w:eastAsia="宋体" w:hAnsiTheme="majorHAnsi" w:cstheme="majorBidi"/>
      <w:b/>
      <w:bCs/>
      <w:sz w:val="32"/>
      <w:szCs w:val="32"/>
    </w:rPr>
  </w:style>
  <w:style w:type="paragraph" w:customStyle="1" w:styleId="11">
    <w:name w:val="列出段落1"/>
    <w:basedOn w:val="a"/>
    <w:qFormat/>
    <w:rsid w:val="0040631B"/>
    <w:pPr>
      <w:ind w:firstLineChars="200" w:firstLine="420"/>
    </w:pPr>
    <w:rPr>
      <w:rFonts w:ascii="Calibri" w:hAnsi="Calibri"/>
      <w:szCs w:val="22"/>
    </w:rPr>
  </w:style>
  <w:style w:type="paragraph" w:customStyle="1" w:styleId="moresharelink">
    <w:name w:val="moresharelink"/>
    <w:basedOn w:val="a"/>
    <w:rsid w:val="0040631B"/>
    <w:pPr>
      <w:widowControl/>
      <w:spacing w:before="100" w:beforeAutospacing="1" w:after="100" w:afterAutospacing="1"/>
      <w:ind w:firstLine="420"/>
      <w:jc w:val="left"/>
    </w:pPr>
    <w:rPr>
      <w:rFonts w:ascii="ˎ̥" w:hAnsi="ˎ̥" w:cs="宋体"/>
      <w:kern w:val="0"/>
      <w:sz w:val="18"/>
      <w:szCs w:val="18"/>
    </w:rPr>
  </w:style>
  <w:style w:type="paragraph" w:customStyle="1" w:styleId="linknamespan">
    <w:name w:val="linknamespan"/>
    <w:basedOn w:val="a"/>
    <w:rsid w:val="0040631B"/>
    <w:pPr>
      <w:widowControl/>
      <w:spacing w:before="75"/>
      <w:ind w:right="60"/>
      <w:jc w:val="left"/>
    </w:pPr>
    <w:rPr>
      <w:rFonts w:ascii="宋体" w:hAnsi="宋体" w:cs="宋体"/>
      <w:kern w:val="0"/>
      <w:sz w:val="24"/>
    </w:rPr>
  </w:style>
  <w:style w:type="paragraph" w:customStyle="1" w:styleId="gwdsharearrow">
    <w:name w:val="gwdsharearrow"/>
    <w:basedOn w:val="a"/>
    <w:rsid w:val="0040631B"/>
    <w:pPr>
      <w:widowControl/>
      <w:spacing w:before="75" w:after="100" w:afterAutospacing="1"/>
      <w:jc w:val="left"/>
    </w:pPr>
    <w:rPr>
      <w:rFonts w:ascii="宋体" w:hAnsi="宋体" w:cs="宋体"/>
      <w:kern w:val="0"/>
      <w:sz w:val="24"/>
    </w:rPr>
  </w:style>
  <w:style w:type="paragraph" w:customStyle="1" w:styleId="afb">
    <w:name w:val="三级条标题"/>
    <w:basedOn w:val="afc"/>
    <w:next w:val="a6"/>
    <w:rsid w:val="0040631B"/>
    <w:pPr>
      <w:tabs>
        <w:tab w:val="clear" w:pos="1440"/>
        <w:tab w:val="left" w:pos="360"/>
      </w:tabs>
      <w:outlineLvl w:val="4"/>
    </w:pPr>
  </w:style>
  <w:style w:type="paragraph" w:customStyle="1" w:styleId="afd">
    <w:name w:val="前言、引言标题"/>
    <w:next w:val="a"/>
    <w:rsid w:val="0040631B"/>
    <w:pPr>
      <w:shd w:val="clear" w:color="auto" w:fill="FFFFFF"/>
      <w:spacing w:before="640" w:after="560"/>
      <w:jc w:val="center"/>
      <w:outlineLvl w:val="0"/>
    </w:pPr>
    <w:rPr>
      <w:rFonts w:ascii="黑体" w:eastAsia="黑体" w:hAnsi="Times New Roman" w:cs="Times New Roman"/>
      <w:kern w:val="0"/>
      <w:sz w:val="32"/>
      <w:szCs w:val="20"/>
    </w:rPr>
  </w:style>
  <w:style w:type="paragraph" w:styleId="af3">
    <w:name w:val="Plain Text"/>
    <w:basedOn w:val="a"/>
    <w:link w:val="Char9"/>
    <w:rsid w:val="0040631B"/>
    <w:rPr>
      <w:rFonts w:ascii="宋体" w:hAnsi="Courier New" w:cs="楷体_GB2312"/>
      <w:szCs w:val="21"/>
    </w:rPr>
  </w:style>
  <w:style w:type="character" w:customStyle="1" w:styleId="Char26">
    <w:name w:val="纯文本 Char2"/>
    <w:basedOn w:val="a0"/>
    <w:uiPriority w:val="99"/>
    <w:semiHidden/>
    <w:rsid w:val="0040631B"/>
    <w:rPr>
      <w:rFonts w:ascii="宋体" w:eastAsia="宋体" w:hAnsi="Courier New" w:cs="Courier New"/>
      <w:szCs w:val="21"/>
    </w:rPr>
  </w:style>
  <w:style w:type="paragraph" w:customStyle="1" w:styleId="afc">
    <w:name w:val="二级条标题"/>
    <w:basedOn w:val="af0"/>
    <w:next w:val="a6"/>
    <w:rsid w:val="0040631B"/>
    <w:pPr>
      <w:tabs>
        <w:tab w:val="clear" w:pos="360"/>
        <w:tab w:val="left" w:pos="1440"/>
      </w:tabs>
      <w:spacing w:beforeLines="0" w:before="50" w:afterLines="0" w:after="50"/>
      <w:ind w:left="1440" w:hanging="720"/>
      <w:outlineLvl w:val="3"/>
    </w:pPr>
  </w:style>
  <w:style w:type="paragraph" w:customStyle="1" w:styleId="gongkaifontgray">
    <w:name w:val="gongkai_font_gray"/>
    <w:basedOn w:val="a"/>
    <w:rsid w:val="0040631B"/>
    <w:pPr>
      <w:widowControl/>
      <w:spacing w:before="100" w:beforeAutospacing="1" w:after="100" w:afterAutospacing="1"/>
      <w:jc w:val="left"/>
    </w:pPr>
    <w:rPr>
      <w:rFonts w:ascii="宋体" w:hAnsi="宋体" w:cs="宋体"/>
      <w:kern w:val="0"/>
      <w:sz w:val="24"/>
    </w:rPr>
  </w:style>
  <w:style w:type="paragraph" w:styleId="a9">
    <w:name w:val="Document Map"/>
    <w:basedOn w:val="a"/>
    <w:link w:val="Char0"/>
    <w:semiHidden/>
    <w:rsid w:val="0040631B"/>
    <w:pPr>
      <w:shd w:val="clear" w:color="auto" w:fill="000080"/>
    </w:pPr>
  </w:style>
  <w:style w:type="character" w:customStyle="1" w:styleId="Char27">
    <w:name w:val="文档结构图 Char2"/>
    <w:basedOn w:val="a0"/>
    <w:uiPriority w:val="99"/>
    <w:semiHidden/>
    <w:rsid w:val="0040631B"/>
    <w:rPr>
      <w:rFonts w:ascii="宋体" w:eastAsia="宋体" w:hAnsi="Times New Roman" w:cs="Times New Roman"/>
      <w:sz w:val="18"/>
      <w:szCs w:val="18"/>
    </w:rPr>
  </w:style>
  <w:style w:type="paragraph" w:customStyle="1" w:styleId="gwstitlebutton">
    <w:name w:val="gws_title_button"/>
    <w:basedOn w:val="a"/>
    <w:rsid w:val="0040631B"/>
    <w:pPr>
      <w:widowControl/>
      <w:spacing w:before="100" w:beforeAutospacing="1" w:after="100" w:afterAutospacing="1"/>
      <w:ind w:firstLine="480"/>
      <w:jc w:val="left"/>
    </w:pPr>
    <w:rPr>
      <w:rFonts w:ascii="ˎ̥" w:hAnsi="ˎ̥" w:cs="宋体"/>
      <w:color w:val="565656"/>
      <w:kern w:val="0"/>
      <w:szCs w:val="21"/>
    </w:rPr>
  </w:style>
  <w:style w:type="paragraph" w:styleId="afe">
    <w:name w:val="No Spacing"/>
    <w:uiPriority w:val="1"/>
    <w:qFormat/>
    <w:rsid w:val="0040631B"/>
    <w:pPr>
      <w:widowControl w:val="0"/>
      <w:jc w:val="both"/>
    </w:pPr>
    <w:rPr>
      <w:rFonts w:ascii="Times New Roman" w:eastAsia="宋体" w:hAnsi="Times New Roman" w:cs="Times New Roman"/>
      <w:szCs w:val="24"/>
    </w:rPr>
  </w:style>
  <w:style w:type="paragraph" w:customStyle="1" w:styleId="QB2">
    <w:name w:val="QB标题2"/>
    <w:basedOn w:val="2"/>
    <w:link w:val="QB2CharChar"/>
    <w:rsid w:val="0040631B"/>
    <w:pPr>
      <w:widowControl w:val="0"/>
      <w:tabs>
        <w:tab w:val="left" w:pos="567"/>
      </w:tabs>
      <w:spacing w:beforeLines="0" w:before="260" w:afterLines="0" w:after="260" w:line="412" w:lineRule="auto"/>
      <w:ind w:leftChars="41" w:left="653" w:hangingChars="270" w:hanging="567"/>
      <w:jc w:val="both"/>
    </w:pPr>
    <w:rPr>
      <w:rFonts w:ascii="Arial" w:eastAsia="黑体" w:hAnsi="Arial" w:cs="Arial"/>
      <w:b w:val="0"/>
      <w:kern w:val="2"/>
      <w:sz w:val="21"/>
      <w:szCs w:val="21"/>
    </w:rPr>
  </w:style>
  <w:style w:type="paragraph" w:customStyle="1" w:styleId="QB">
    <w:name w:val="QB正文"/>
    <w:basedOn w:val="a6"/>
    <w:link w:val="QBCharChar"/>
    <w:rsid w:val="0040631B"/>
    <w:pPr>
      <w:tabs>
        <w:tab w:val="clear" w:pos="4201"/>
        <w:tab w:val="clear" w:pos="9298"/>
      </w:tabs>
      <w:ind w:firstLine="200"/>
    </w:pPr>
    <w:rPr>
      <w:rFonts w:cstheme="minorBidi"/>
      <w:kern w:val="2"/>
      <w:szCs w:val="22"/>
    </w:rPr>
  </w:style>
  <w:style w:type="paragraph" w:customStyle="1" w:styleId="Char4CharCharChar">
    <w:name w:val=" Char4 Char Char Char"/>
    <w:basedOn w:val="a"/>
    <w:rsid w:val="0040631B"/>
    <w:rPr>
      <w:rFonts w:ascii="Tahoma" w:hAnsi="Tahoma"/>
      <w:sz w:val="24"/>
      <w:szCs w:val="20"/>
    </w:rPr>
  </w:style>
  <w:style w:type="paragraph" w:customStyle="1" w:styleId="gwdscommon24">
    <w:name w:val="gwds_common_24"/>
    <w:basedOn w:val="a"/>
    <w:rsid w:val="0040631B"/>
    <w:pPr>
      <w:widowControl/>
      <w:spacing w:before="100" w:beforeAutospacing="1" w:after="100" w:afterAutospacing="1"/>
      <w:jc w:val="left"/>
    </w:pPr>
    <w:rPr>
      <w:rFonts w:ascii="宋体" w:hAnsi="宋体" w:cs="宋体"/>
      <w:kern w:val="0"/>
      <w:szCs w:val="21"/>
    </w:rPr>
  </w:style>
  <w:style w:type="paragraph" w:styleId="20">
    <w:name w:val="toc 2"/>
    <w:basedOn w:val="a"/>
    <w:next w:val="a"/>
    <w:uiPriority w:val="39"/>
    <w:unhideWhenUsed/>
    <w:rsid w:val="0040631B"/>
    <w:pPr>
      <w:ind w:leftChars="200" w:left="420"/>
    </w:pPr>
  </w:style>
  <w:style w:type="paragraph" w:styleId="TOC">
    <w:name w:val="TOC Heading"/>
    <w:basedOn w:val="1"/>
    <w:next w:val="a"/>
    <w:qFormat/>
    <w:rsid w:val="0040631B"/>
    <w:pPr>
      <w:widowControl/>
      <w:tabs>
        <w:tab w:val="left" w:pos="432"/>
      </w:tabs>
      <w:spacing w:before="480" w:after="0" w:line="276" w:lineRule="auto"/>
      <w:jc w:val="left"/>
      <w:outlineLvl w:val="9"/>
    </w:pPr>
    <w:rPr>
      <w:rFonts w:ascii="Cambria" w:eastAsia="宋体" w:hAnsi="Cambria"/>
      <w:color w:val="365F91"/>
      <w:kern w:val="0"/>
      <w:sz w:val="28"/>
      <w:szCs w:val="28"/>
    </w:rPr>
  </w:style>
  <w:style w:type="paragraph" w:customStyle="1" w:styleId="relnews">
    <w:name w:val="relnews"/>
    <w:basedOn w:val="a"/>
    <w:rsid w:val="0040631B"/>
    <w:pPr>
      <w:widowControl/>
      <w:spacing w:before="100" w:beforeAutospacing="1" w:after="100" w:afterAutospacing="1"/>
      <w:jc w:val="left"/>
    </w:pPr>
    <w:rPr>
      <w:rFonts w:ascii="宋体" w:hAnsi="宋体" w:cs="宋体"/>
      <w:kern w:val="0"/>
      <w:sz w:val="24"/>
    </w:rPr>
  </w:style>
  <w:style w:type="paragraph" w:customStyle="1" w:styleId="gwstitlemore">
    <w:name w:val="gws_title_more"/>
    <w:basedOn w:val="a"/>
    <w:rsid w:val="0040631B"/>
    <w:pPr>
      <w:widowControl/>
      <w:spacing w:before="75"/>
      <w:jc w:val="left"/>
    </w:pPr>
    <w:rPr>
      <w:rFonts w:ascii="宋体" w:hAnsi="宋体" w:cs="宋体"/>
      <w:kern w:val="0"/>
      <w:sz w:val="24"/>
    </w:rPr>
  </w:style>
  <w:style w:type="paragraph" w:customStyle="1" w:styleId="aff">
    <w:name w:val="章标题"/>
    <w:next w:val="a6"/>
    <w:rsid w:val="0040631B"/>
    <w:pPr>
      <w:spacing w:beforeLines="100" w:afterLines="100"/>
      <w:jc w:val="both"/>
      <w:outlineLvl w:val="1"/>
    </w:pPr>
    <w:rPr>
      <w:rFonts w:ascii="黑体" w:eastAsia="黑体" w:hAnsi="Times New Roman" w:cs="Times New Roman"/>
      <w:kern w:val="0"/>
      <w:szCs w:val="20"/>
    </w:rPr>
  </w:style>
  <w:style w:type="paragraph" w:customStyle="1" w:styleId="21">
    <w:name w:val="样式2"/>
    <w:basedOn w:val="5"/>
    <w:next w:val="5"/>
    <w:rsid w:val="0040631B"/>
  </w:style>
  <w:style w:type="paragraph" w:customStyle="1" w:styleId="xxgkcontenttw">
    <w:name w:val="xxgk_content_tw"/>
    <w:basedOn w:val="a"/>
    <w:rsid w:val="0040631B"/>
    <w:pPr>
      <w:widowControl/>
      <w:spacing w:before="100" w:beforeAutospacing="1" w:after="100" w:afterAutospacing="1"/>
      <w:jc w:val="left"/>
    </w:pPr>
    <w:rPr>
      <w:rFonts w:ascii="宋体" w:hAnsi="宋体" w:cs="宋体"/>
      <w:kern w:val="0"/>
      <w:sz w:val="24"/>
    </w:rPr>
  </w:style>
  <w:style w:type="paragraph" w:customStyle="1" w:styleId="CharCharCharChar">
    <w:name w:val=" Char Char Char Char"/>
    <w:basedOn w:val="a"/>
    <w:rsid w:val="0040631B"/>
    <w:rPr>
      <w:szCs w:val="20"/>
    </w:rPr>
  </w:style>
  <w:style w:type="paragraph" w:customStyle="1" w:styleId="gwdscommon">
    <w:name w:val="gwds_common"/>
    <w:basedOn w:val="a"/>
    <w:rsid w:val="0040631B"/>
    <w:pPr>
      <w:widowControl/>
      <w:spacing w:before="100" w:beforeAutospacing="1" w:after="100" w:afterAutospacing="1"/>
      <w:jc w:val="left"/>
    </w:pPr>
    <w:rPr>
      <w:rFonts w:ascii="宋体" w:hAnsi="宋体" w:cs="宋体"/>
      <w:kern w:val="0"/>
      <w:sz w:val="18"/>
      <w:szCs w:val="18"/>
    </w:rPr>
  </w:style>
  <w:style w:type="paragraph" w:styleId="12">
    <w:name w:val="toc 1"/>
    <w:basedOn w:val="a"/>
    <w:next w:val="a"/>
    <w:uiPriority w:val="39"/>
    <w:rsid w:val="0040631B"/>
    <w:pPr>
      <w:spacing w:before="120" w:after="120"/>
      <w:jc w:val="left"/>
    </w:pPr>
    <w:rPr>
      <w:b/>
      <w:bCs/>
      <w:caps/>
      <w:sz w:val="20"/>
      <w:szCs w:val="20"/>
    </w:rPr>
  </w:style>
  <w:style w:type="paragraph" w:customStyle="1" w:styleId="QB3">
    <w:name w:val="QB标题3"/>
    <w:basedOn w:val="QB2"/>
    <w:rsid w:val="0040631B"/>
    <w:pPr>
      <w:tabs>
        <w:tab w:val="clear" w:pos="567"/>
        <w:tab w:val="left" w:pos="709"/>
      </w:tabs>
      <w:ind w:left="709" w:hanging="709"/>
    </w:pPr>
  </w:style>
  <w:style w:type="paragraph" w:customStyle="1" w:styleId="30">
    <w:name w:val="样式3"/>
    <w:basedOn w:val="ad"/>
    <w:next w:val="ad"/>
    <w:link w:val="3CharChar"/>
    <w:rsid w:val="0040631B"/>
    <w:pPr>
      <w:spacing w:line="500" w:lineRule="exact"/>
      <w:ind w:firstLineChars="200" w:firstLine="560"/>
    </w:pPr>
    <w:rPr>
      <w:rFonts w:ascii="仿宋" w:eastAsia="仿宋" w:hAnsi="仿宋"/>
      <w:color w:val="0000FF"/>
      <w:sz w:val="28"/>
      <w:szCs w:val="28"/>
    </w:rPr>
  </w:style>
  <w:style w:type="paragraph" w:styleId="HTML">
    <w:name w:val="HTML Preformatted"/>
    <w:basedOn w:val="a"/>
    <w:link w:val="HTMLChar"/>
    <w:rsid w:val="00406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1">
    <w:name w:val="HTML 预设格式 Char1"/>
    <w:basedOn w:val="a0"/>
    <w:uiPriority w:val="99"/>
    <w:semiHidden/>
    <w:rsid w:val="0040631B"/>
    <w:rPr>
      <w:rFonts w:ascii="Courier New" w:eastAsia="宋体" w:hAnsi="Courier New" w:cs="Courier New"/>
      <w:sz w:val="20"/>
      <w:szCs w:val="20"/>
    </w:rPr>
  </w:style>
  <w:style w:type="paragraph" w:styleId="af1">
    <w:name w:val="Date"/>
    <w:basedOn w:val="a"/>
    <w:next w:val="a"/>
    <w:link w:val="Char6"/>
    <w:rsid w:val="0040631B"/>
    <w:pPr>
      <w:ind w:leftChars="2500" w:left="100"/>
    </w:pPr>
  </w:style>
  <w:style w:type="character" w:customStyle="1" w:styleId="Char1a">
    <w:name w:val="日期 Char1"/>
    <w:basedOn w:val="a0"/>
    <w:uiPriority w:val="99"/>
    <w:semiHidden/>
    <w:rsid w:val="0040631B"/>
    <w:rPr>
      <w:rFonts w:ascii="Times New Roman" w:eastAsia="宋体" w:hAnsi="Times New Roman" w:cs="Times New Roman"/>
      <w:szCs w:val="24"/>
    </w:rPr>
  </w:style>
  <w:style w:type="paragraph" w:customStyle="1" w:styleId="xxgkcontentbh">
    <w:name w:val="xxgk_content_bh"/>
    <w:basedOn w:val="a"/>
    <w:rsid w:val="0040631B"/>
    <w:pPr>
      <w:widowControl/>
      <w:spacing w:before="100" w:beforeAutospacing="1" w:after="100" w:afterAutospacing="1"/>
      <w:jc w:val="left"/>
    </w:pPr>
    <w:rPr>
      <w:rFonts w:ascii="宋体" w:hAnsi="宋体" w:cs="宋体"/>
      <w:kern w:val="0"/>
      <w:sz w:val="24"/>
    </w:rPr>
  </w:style>
  <w:style w:type="paragraph" w:styleId="a8">
    <w:name w:val="annotation subject"/>
    <w:basedOn w:val="ae"/>
    <w:next w:val="ae"/>
    <w:link w:val="Char"/>
    <w:rsid w:val="0040631B"/>
    <w:rPr>
      <w:b/>
      <w:bCs/>
    </w:rPr>
  </w:style>
  <w:style w:type="character" w:customStyle="1" w:styleId="Char28">
    <w:name w:val="批注主题 Char2"/>
    <w:basedOn w:val="Char24"/>
    <w:uiPriority w:val="99"/>
    <w:semiHidden/>
    <w:rsid w:val="0040631B"/>
    <w:rPr>
      <w:rFonts w:ascii="Times New Roman" w:eastAsia="宋体" w:hAnsi="Times New Roman" w:cs="Times New Roman"/>
      <w:b/>
      <w:bCs/>
      <w:szCs w:val="24"/>
    </w:rPr>
  </w:style>
  <w:style w:type="paragraph" w:customStyle="1" w:styleId="xxgkfootnr">
    <w:name w:val="xxgk_foot_nr"/>
    <w:basedOn w:val="a"/>
    <w:rsid w:val="0040631B"/>
    <w:pPr>
      <w:widowControl/>
      <w:jc w:val="left"/>
    </w:pPr>
    <w:rPr>
      <w:rFonts w:ascii="宋体" w:hAnsi="宋体" w:cs="宋体"/>
      <w:kern w:val="0"/>
      <w:sz w:val="24"/>
    </w:rPr>
  </w:style>
  <w:style w:type="paragraph" w:styleId="af4">
    <w:name w:val="List Paragraph"/>
    <w:basedOn w:val="a"/>
    <w:link w:val="Chara"/>
    <w:qFormat/>
    <w:rsid w:val="0040631B"/>
    <w:pPr>
      <w:ind w:firstLineChars="200" w:firstLine="420"/>
    </w:pPr>
    <w:rPr>
      <w:rFonts w:ascii="Calibri" w:hAnsi="Calibri"/>
      <w:szCs w:val="22"/>
    </w:rPr>
  </w:style>
  <w:style w:type="paragraph" w:customStyle="1" w:styleId="gwdsrightmore">
    <w:name w:val="gwds_right_more"/>
    <w:basedOn w:val="a"/>
    <w:rsid w:val="0040631B"/>
    <w:pPr>
      <w:widowControl/>
      <w:spacing w:before="100" w:beforeAutospacing="1" w:after="100" w:afterAutospacing="1"/>
      <w:jc w:val="left"/>
    </w:pPr>
    <w:rPr>
      <w:rFonts w:ascii="宋体" w:hAnsi="宋体" w:cs="宋体"/>
      <w:kern w:val="0"/>
      <w:sz w:val="24"/>
    </w:rPr>
  </w:style>
  <w:style w:type="paragraph" w:customStyle="1" w:styleId="Standard">
    <w:name w:val="Standard"/>
    <w:rsid w:val="0040631B"/>
    <w:pPr>
      <w:suppressAutoHyphens/>
      <w:autoSpaceDN w:val="0"/>
      <w:spacing w:after="80"/>
      <w:jc w:val="both"/>
    </w:pPr>
    <w:rPr>
      <w:rFonts w:ascii="Calibri" w:eastAsia="宋体" w:hAnsi="Calibri" w:cs="F1"/>
      <w:kern w:val="3"/>
    </w:rPr>
  </w:style>
  <w:style w:type="paragraph" w:customStyle="1" w:styleId="xxgkcontentbw">
    <w:name w:val="xxgk_content_bw"/>
    <w:basedOn w:val="a"/>
    <w:rsid w:val="0040631B"/>
    <w:pPr>
      <w:widowControl/>
      <w:spacing w:before="100" w:beforeAutospacing="1" w:after="100" w:afterAutospacing="1"/>
      <w:jc w:val="left"/>
    </w:pPr>
    <w:rPr>
      <w:rFonts w:ascii="宋体" w:hAnsi="宋体" w:cs="宋体"/>
      <w:kern w:val="0"/>
      <w:sz w:val="24"/>
    </w:rPr>
  </w:style>
  <w:style w:type="paragraph" w:customStyle="1" w:styleId="xxgkcontenttb">
    <w:name w:val="xxgk_content_tb"/>
    <w:basedOn w:val="a"/>
    <w:rsid w:val="0040631B"/>
    <w:pPr>
      <w:widowControl/>
      <w:spacing w:before="100" w:beforeAutospacing="1" w:after="100" w:afterAutospacing="1"/>
      <w:jc w:val="left"/>
    </w:pPr>
    <w:rPr>
      <w:rFonts w:ascii="宋体" w:hAnsi="宋体" w:cs="宋体"/>
      <w:kern w:val="0"/>
      <w:sz w:val="24"/>
    </w:rPr>
  </w:style>
  <w:style w:type="paragraph" w:customStyle="1" w:styleId="gwdsrightbutton">
    <w:name w:val="gwds_right_button"/>
    <w:basedOn w:val="a"/>
    <w:rsid w:val="0040631B"/>
    <w:pPr>
      <w:widowControl/>
      <w:spacing w:after="30"/>
      <w:ind w:left="-15" w:right="-15"/>
      <w:jc w:val="left"/>
    </w:pPr>
    <w:rPr>
      <w:rFonts w:ascii="宋体" w:hAnsi="宋体" w:cs="宋体"/>
      <w:kern w:val="0"/>
      <w:sz w:val="24"/>
    </w:rPr>
  </w:style>
  <w:style w:type="paragraph" w:customStyle="1" w:styleId="xxgkjs">
    <w:name w:val="xxgk_js"/>
    <w:basedOn w:val="a"/>
    <w:rsid w:val="0040631B"/>
    <w:pPr>
      <w:widowControl/>
      <w:spacing w:before="100" w:beforeAutospacing="1" w:after="100" w:afterAutospacing="1"/>
      <w:jc w:val="left"/>
    </w:pPr>
    <w:rPr>
      <w:rFonts w:ascii="宋体" w:hAnsi="宋体" w:cs="宋体"/>
      <w:kern w:val="0"/>
      <w:sz w:val="24"/>
    </w:rPr>
  </w:style>
  <w:style w:type="paragraph" w:customStyle="1" w:styleId="gwdsbottommore">
    <w:name w:val="gwds_bottom_more"/>
    <w:basedOn w:val="a"/>
    <w:rsid w:val="0040631B"/>
    <w:pPr>
      <w:widowControl/>
      <w:ind w:left="90"/>
      <w:jc w:val="left"/>
    </w:pPr>
    <w:rPr>
      <w:rFonts w:ascii="宋体" w:hAnsi="宋体" w:cs="宋体"/>
      <w:kern w:val="0"/>
      <w:sz w:val="24"/>
    </w:rPr>
  </w:style>
  <w:style w:type="paragraph" w:styleId="aff0">
    <w:name w:val="Normal (Web)"/>
    <w:basedOn w:val="a"/>
    <w:unhideWhenUsed/>
    <w:rsid w:val="0040631B"/>
    <w:pPr>
      <w:widowControl/>
      <w:spacing w:before="100" w:beforeAutospacing="1" w:after="100" w:afterAutospacing="1"/>
      <w:jc w:val="left"/>
    </w:pPr>
    <w:rPr>
      <w:rFonts w:ascii="宋体" w:hAnsi="宋体" w:cs="宋体"/>
      <w:kern w:val="0"/>
      <w:sz w:val="24"/>
    </w:rPr>
  </w:style>
  <w:style w:type="paragraph" w:customStyle="1" w:styleId="moresharelink32">
    <w:name w:val="moresharelink_32"/>
    <w:basedOn w:val="a"/>
    <w:rsid w:val="0040631B"/>
    <w:pPr>
      <w:widowControl/>
      <w:spacing w:before="100" w:beforeAutospacing="1" w:after="100" w:afterAutospacing="1"/>
      <w:ind w:firstLine="570"/>
      <w:jc w:val="left"/>
    </w:pPr>
    <w:rPr>
      <w:rFonts w:ascii="ˎ̥" w:hAnsi="ˎ̥" w:cs="宋体"/>
      <w:kern w:val="0"/>
      <w:szCs w:val="21"/>
    </w:rPr>
  </w:style>
  <w:style w:type="paragraph" w:styleId="af5">
    <w:name w:val="header"/>
    <w:basedOn w:val="a"/>
    <w:link w:val="Charb"/>
    <w:unhideWhenUsed/>
    <w:rsid w:val="0040631B"/>
    <w:pPr>
      <w:pBdr>
        <w:bottom w:val="single" w:sz="6" w:space="1" w:color="auto"/>
      </w:pBdr>
      <w:tabs>
        <w:tab w:val="center" w:pos="4153"/>
        <w:tab w:val="right" w:pos="8306"/>
      </w:tabs>
      <w:snapToGrid w:val="0"/>
      <w:jc w:val="center"/>
    </w:pPr>
    <w:rPr>
      <w:sz w:val="18"/>
      <w:szCs w:val="18"/>
    </w:rPr>
  </w:style>
  <w:style w:type="character" w:customStyle="1" w:styleId="Char29">
    <w:name w:val="页眉 Char2"/>
    <w:basedOn w:val="a0"/>
    <w:uiPriority w:val="99"/>
    <w:semiHidden/>
    <w:rsid w:val="0040631B"/>
    <w:rPr>
      <w:rFonts w:ascii="Times New Roman" w:eastAsia="宋体" w:hAnsi="Times New Roman" w:cs="Times New Roman"/>
      <w:sz w:val="18"/>
      <w:szCs w:val="18"/>
    </w:rPr>
  </w:style>
  <w:style w:type="paragraph" w:customStyle="1" w:styleId="gwdslable">
    <w:name w:val="gwds_lable"/>
    <w:basedOn w:val="a"/>
    <w:rsid w:val="0040631B"/>
    <w:pPr>
      <w:widowControl/>
      <w:spacing w:before="100" w:beforeAutospacing="1" w:after="100" w:afterAutospacing="1"/>
      <w:jc w:val="left"/>
    </w:pPr>
    <w:rPr>
      <w:rFonts w:ascii="ˎ̥" w:hAnsi="ˎ̥" w:cs="宋体"/>
      <w:kern w:val="0"/>
      <w:sz w:val="24"/>
    </w:rPr>
  </w:style>
  <w:style w:type="paragraph" w:customStyle="1" w:styleId="xxgkcontentbl">
    <w:name w:val="xxgk_content_bl"/>
    <w:basedOn w:val="a"/>
    <w:rsid w:val="0040631B"/>
    <w:pPr>
      <w:widowControl/>
      <w:spacing w:before="100" w:beforeAutospacing="1" w:after="100" w:afterAutospacing="1"/>
      <w:jc w:val="left"/>
    </w:pPr>
    <w:rPr>
      <w:rFonts w:ascii="宋体" w:hAnsi="宋体" w:cs="宋体"/>
      <w:kern w:val="0"/>
      <w:sz w:val="24"/>
    </w:rPr>
  </w:style>
  <w:style w:type="paragraph" w:customStyle="1" w:styleId="af0">
    <w:name w:val="一级条标题"/>
    <w:next w:val="a6"/>
    <w:link w:val="Char18"/>
    <w:rsid w:val="0040631B"/>
    <w:pPr>
      <w:tabs>
        <w:tab w:val="left" w:pos="360"/>
      </w:tabs>
      <w:spacing w:beforeLines="50" w:afterLines="50"/>
      <w:outlineLvl w:val="2"/>
    </w:pPr>
    <w:rPr>
      <w:rFonts w:ascii="黑体" w:eastAsia="黑体" w:hAnsi="Times New Roman"/>
      <w:szCs w:val="21"/>
    </w:rPr>
  </w:style>
  <w:style w:type="paragraph" w:customStyle="1" w:styleId="13">
    <w:name w:val="无间隔1"/>
    <w:uiPriority w:val="1"/>
    <w:qFormat/>
    <w:rsid w:val="0040631B"/>
    <w:pPr>
      <w:widowControl w:val="0"/>
      <w:jc w:val="both"/>
    </w:pPr>
    <w:rPr>
      <w:rFonts w:ascii="Calibri" w:eastAsia="宋体" w:hAnsi="Calibri" w:cs="Times New Roman"/>
    </w:rPr>
  </w:style>
  <w:style w:type="paragraph" w:customStyle="1" w:styleId="aff1">
    <w:name w:val="目次、标准名称标题"/>
    <w:basedOn w:val="a"/>
    <w:next w:val="a6"/>
    <w:rsid w:val="0040631B"/>
    <w:pPr>
      <w:keepNext/>
      <w:pageBreakBefore/>
      <w:widowControl/>
      <w:shd w:val="clear" w:color="auto" w:fill="FFFFFF"/>
      <w:spacing w:before="640" w:after="560" w:line="460" w:lineRule="exact"/>
      <w:jc w:val="center"/>
      <w:outlineLvl w:val="0"/>
    </w:pPr>
    <w:rPr>
      <w:rFonts w:ascii="黑体" w:eastAsia="黑体"/>
      <w:kern w:val="0"/>
      <w:sz w:val="32"/>
      <w:szCs w:val="20"/>
    </w:rPr>
  </w:style>
  <w:style w:type="paragraph" w:customStyle="1" w:styleId="WPSOffice1">
    <w:name w:val="WPSOffice手动目录 1"/>
    <w:rsid w:val="0040631B"/>
    <w:rPr>
      <w:rFonts w:ascii="Calibri" w:eastAsia="宋体" w:hAnsi="Calibri" w:cs="Times New Roman"/>
      <w:kern w:val="0"/>
      <w:sz w:val="20"/>
      <w:szCs w:val="20"/>
    </w:rPr>
  </w:style>
  <w:style w:type="paragraph" w:customStyle="1" w:styleId="QB1">
    <w:name w:val="QB表"/>
    <w:basedOn w:val="QB"/>
    <w:next w:val="QB"/>
    <w:rsid w:val="0040631B"/>
    <w:pPr>
      <w:ind w:left="1276" w:firstLineChars="0" w:hanging="1276"/>
      <w:jc w:val="center"/>
    </w:pPr>
  </w:style>
  <w:style w:type="paragraph" w:customStyle="1" w:styleId="xxgkcontentth">
    <w:name w:val="xxgk_content_th"/>
    <w:basedOn w:val="a"/>
    <w:rsid w:val="0040631B"/>
    <w:pPr>
      <w:widowControl/>
      <w:spacing w:before="100" w:beforeAutospacing="1" w:after="100" w:afterAutospacing="1"/>
      <w:jc w:val="left"/>
    </w:pPr>
    <w:rPr>
      <w:rFonts w:ascii="宋体" w:hAnsi="宋体" w:cs="宋体"/>
      <w:kern w:val="0"/>
      <w:sz w:val="24"/>
    </w:rPr>
  </w:style>
  <w:style w:type="paragraph" w:customStyle="1" w:styleId="a6">
    <w:name w:val="段"/>
    <w:link w:val="CharChar"/>
    <w:rsid w:val="0040631B"/>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paragraph" w:customStyle="1" w:styleId="gwdtitle">
    <w:name w:val="gwdtitle"/>
    <w:basedOn w:val="a"/>
    <w:rsid w:val="0040631B"/>
    <w:pPr>
      <w:widowControl/>
      <w:spacing w:before="100" w:beforeAutospacing="1" w:after="100" w:afterAutospacing="1"/>
      <w:ind w:firstLine="288"/>
      <w:jc w:val="left"/>
    </w:pPr>
    <w:rPr>
      <w:rFonts w:ascii="宋体" w:hAnsi="宋体" w:cs="宋体"/>
      <w:kern w:val="0"/>
      <w:sz w:val="24"/>
    </w:rPr>
  </w:style>
  <w:style w:type="paragraph" w:customStyle="1" w:styleId="mainsharediv">
    <w:name w:val="mainsharediv"/>
    <w:basedOn w:val="a"/>
    <w:rsid w:val="0040631B"/>
    <w:pPr>
      <w:widowControl/>
      <w:spacing w:before="100" w:beforeAutospacing="1" w:after="100" w:afterAutospacing="1"/>
      <w:jc w:val="left"/>
    </w:pPr>
    <w:rPr>
      <w:rFonts w:ascii="宋体" w:hAnsi="宋体" w:cs="宋体"/>
      <w:kern w:val="0"/>
      <w:sz w:val="24"/>
    </w:rPr>
  </w:style>
  <w:style w:type="paragraph" w:customStyle="1" w:styleId="Charc">
    <w:name w:val="Char"/>
    <w:basedOn w:val="a"/>
    <w:rsid w:val="0040631B"/>
    <w:pPr>
      <w:widowControl/>
      <w:spacing w:after="160" w:line="240" w:lineRule="exact"/>
      <w:jc w:val="left"/>
    </w:pPr>
    <w:rPr>
      <w:rFonts w:ascii="Arial" w:eastAsia="Times New Roman" w:hAnsi="Arial" w:cs="Verdana"/>
      <w:b/>
      <w:kern w:val="0"/>
      <w:sz w:val="24"/>
      <w:lang w:eastAsia="en-US"/>
    </w:rPr>
  </w:style>
  <w:style w:type="paragraph" w:customStyle="1" w:styleId="xxgkmain">
    <w:name w:val="xxgk_main"/>
    <w:basedOn w:val="a"/>
    <w:rsid w:val="0040631B"/>
    <w:pPr>
      <w:widowControl/>
      <w:jc w:val="left"/>
    </w:pPr>
    <w:rPr>
      <w:rFonts w:ascii="宋体" w:hAnsi="宋体" w:cs="宋体"/>
      <w:kern w:val="0"/>
      <w:sz w:val="24"/>
    </w:rPr>
  </w:style>
  <w:style w:type="paragraph" w:customStyle="1" w:styleId="redtitle">
    <w:name w:val="redtitle"/>
    <w:basedOn w:val="a"/>
    <w:rsid w:val="0040631B"/>
    <w:pPr>
      <w:widowControl/>
      <w:spacing w:before="100" w:beforeAutospacing="1" w:after="100" w:afterAutospacing="1"/>
      <w:jc w:val="left"/>
    </w:pPr>
    <w:rPr>
      <w:rFonts w:ascii="宋体" w:hAnsi="宋体" w:cs="宋体"/>
      <w:kern w:val="0"/>
      <w:sz w:val="24"/>
    </w:rPr>
  </w:style>
  <w:style w:type="paragraph" w:customStyle="1" w:styleId="xxgkfoot">
    <w:name w:val="xxgk_foot"/>
    <w:basedOn w:val="a"/>
    <w:rsid w:val="0040631B"/>
    <w:pPr>
      <w:widowControl/>
      <w:shd w:val="clear" w:color="auto" w:fill="474E62"/>
      <w:spacing w:before="450" w:after="100" w:afterAutospacing="1"/>
      <w:jc w:val="left"/>
    </w:pPr>
    <w:rPr>
      <w:rFonts w:ascii="宋体" w:hAnsi="宋体" w:cs="宋体"/>
      <w:kern w:val="0"/>
      <w:sz w:val="24"/>
    </w:rPr>
  </w:style>
  <w:style w:type="paragraph" w:customStyle="1" w:styleId="clear">
    <w:name w:val="clear"/>
    <w:basedOn w:val="a"/>
    <w:rsid w:val="0040631B"/>
    <w:pPr>
      <w:widowControl/>
      <w:spacing w:before="100" w:beforeAutospacing="1" w:after="100" w:afterAutospacing="1"/>
      <w:jc w:val="left"/>
    </w:pPr>
    <w:rPr>
      <w:rFonts w:ascii="宋体" w:hAnsi="宋体" w:cs="宋体"/>
      <w:kern w:val="0"/>
      <w:sz w:val="24"/>
    </w:rPr>
  </w:style>
  <w:style w:type="paragraph" w:customStyle="1" w:styleId="xxgkcontentsjh">
    <w:name w:val="xxgk_content_sjh"/>
    <w:basedOn w:val="a"/>
    <w:rsid w:val="0040631B"/>
    <w:pPr>
      <w:widowControl/>
      <w:spacing w:before="100" w:beforeAutospacing="1" w:after="100" w:afterAutospacing="1"/>
      <w:jc w:val="left"/>
    </w:pPr>
    <w:rPr>
      <w:rFonts w:ascii="宋体" w:hAnsi="宋体" w:cs="宋体"/>
      <w:kern w:val="0"/>
      <w:sz w:val="24"/>
    </w:rPr>
  </w:style>
  <w:style w:type="paragraph" w:customStyle="1" w:styleId="QB10">
    <w:name w:val="QB标题1"/>
    <w:basedOn w:val="1"/>
    <w:rsid w:val="0040631B"/>
    <w:pPr>
      <w:tabs>
        <w:tab w:val="left" w:pos="425"/>
      </w:tabs>
      <w:spacing w:before="340" w:after="330" w:line="576" w:lineRule="auto"/>
      <w:ind w:left="425" w:hanging="425"/>
    </w:pPr>
    <w:rPr>
      <w:rFonts w:ascii="黑体" w:eastAsia="黑体"/>
      <w:b w:val="0"/>
      <w:sz w:val="28"/>
      <w:szCs w:val="28"/>
    </w:rPr>
  </w:style>
  <w:style w:type="paragraph" w:customStyle="1" w:styleId="QB4">
    <w:name w:val="QB表内文字"/>
    <w:basedOn w:val="a6"/>
    <w:rsid w:val="0040631B"/>
    <w:pPr>
      <w:widowControl w:val="0"/>
      <w:tabs>
        <w:tab w:val="clear" w:pos="4201"/>
        <w:tab w:val="clear" w:pos="9298"/>
      </w:tabs>
      <w:ind w:firstLineChars="0" w:firstLine="0"/>
    </w:pPr>
  </w:style>
  <w:style w:type="paragraph" w:customStyle="1" w:styleId="aff2">
    <w:name w:val="示例内容"/>
    <w:rsid w:val="0040631B"/>
    <w:pPr>
      <w:ind w:firstLineChars="200" w:firstLine="200"/>
    </w:pPr>
    <w:rPr>
      <w:rFonts w:ascii="宋体" w:eastAsia="宋体" w:hAnsi="Times New Roman" w:cs="Times New Roman"/>
      <w:kern w:val="0"/>
      <w:sz w:val="18"/>
      <w:szCs w:val="18"/>
    </w:rPr>
  </w:style>
  <w:style w:type="paragraph" w:customStyle="1" w:styleId="gwdsharedown">
    <w:name w:val="gwdsharedown"/>
    <w:basedOn w:val="a"/>
    <w:rsid w:val="0040631B"/>
    <w:pPr>
      <w:widowControl/>
      <w:spacing w:before="75" w:after="100" w:afterAutospacing="1"/>
      <w:jc w:val="left"/>
    </w:pPr>
    <w:rPr>
      <w:rFonts w:ascii="宋体" w:hAnsi="宋体" w:cs="宋体"/>
      <w:kern w:val="0"/>
      <w:sz w:val="24"/>
    </w:rPr>
  </w:style>
  <w:style w:type="paragraph" w:customStyle="1" w:styleId="moresharelink24">
    <w:name w:val="moresharelink_24"/>
    <w:basedOn w:val="a"/>
    <w:rsid w:val="0040631B"/>
    <w:pPr>
      <w:widowControl/>
      <w:spacing w:before="100" w:beforeAutospacing="1" w:after="100" w:afterAutospacing="1"/>
      <w:ind w:firstLine="510"/>
      <w:jc w:val="left"/>
    </w:pPr>
    <w:rPr>
      <w:rFonts w:ascii="ˎ̥" w:hAnsi="ˎ̥" w:cs="宋体"/>
      <w:kern w:val="0"/>
      <w:szCs w:val="21"/>
    </w:rPr>
  </w:style>
  <w:style w:type="paragraph" w:customStyle="1" w:styleId="relnews1">
    <w:name w:val="relnews1"/>
    <w:basedOn w:val="a"/>
    <w:rsid w:val="0040631B"/>
    <w:pPr>
      <w:widowControl/>
      <w:pBdr>
        <w:top w:val="dashed" w:sz="6" w:space="0" w:color="6B6B6B"/>
      </w:pBdr>
      <w:spacing w:before="150" w:after="100" w:afterAutospacing="1" w:line="450" w:lineRule="atLeast"/>
      <w:jc w:val="left"/>
    </w:pPr>
    <w:rPr>
      <w:rFonts w:ascii="宋体" w:hAnsi="宋体" w:cs="宋体"/>
      <w:kern w:val="0"/>
      <w:sz w:val="24"/>
    </w:rPr>
  </w:style>
  <w:style w:type="paragraph" w:customStyle="1" w:styleId="10">
    <w:name w:val="样式1"/>
    <w:basedOn w:val="4"/>
    <w:next w:val="a"/>
    <w:link w:val="1CharChar"/>
    <w:rsid w:val="0040631B"/>
    <w:rPr>
      <w:rFonts w:ascii="仿宋" w:hAnsi="仿宋"/>
      <w:color w:val="000000"/>
    </w:rPr>
  </w:style>
  <w:style w:type="paragraph" w:customStyle="1" w:styleId="gwdscommon32">
    <w:name w:val="gwds_common_32"/>
    <w:basedOn w:val="a"/>
    <w:rsid w:val="0040631B"/>
    <w:pPr>
      <w:widowControl/>
      <w:spacing w:before="100" w:beforeAutospacing="1" w:after="100" w:afterAutospacing="1"/>
      <w:jc w:val="left"/>
    </w:pPr>
    <w:rPr>
      <w:rFonts w:ascii="宋体" w:hAnsi="宋体" w:cs="宋体"/>
      <w:kern w:val="0"/>
      <w:sz w:val="24"/>
    </w:rPr>
  </w:style>
  <w:style w:type="paragraph" w:customStyle="1" w:styleId="gwdslogo">
    <w:name w:val="gwds_logo"/>
    <w:basedOn w:val="a"/>
    <w:rsid w:val="0040631B"/>
    <w:pPr>
      <w:widowControl/>
      <w:spacing w:before="100" w:beforeAutospacing="1" w:after="100" w:afterAutospacing="1"/>
      <w:jc w:val="left"/>
    </w:pPr>
    <w:rPr>
      <w:rFonts w:ascii="宋体" w:hAnsi="宋体" w:cs="宋体"/>
      <w:kern w:val="0"/>
      <w:sz w:val="24"/>
    </w:rPr>
  </w:style>
  <w:style w:type="paragraph" w:customStyle="1" w:styleId="xxgkfootzj">
    <w:name w:val="xxgk_foot_zj"/>
    <w:basedOn w:val="a"/>
    <w:rsid w:val="0040631B"/>
    <w:pPr>
      <w:widowControl/>
      <w:spacing w:before="240"/>
      <w:jc w:val="left"/>
    </w:pPr>
    <w:rPr>
      <w:rFonts w:ascii="宋体" w:hAnsi="宋体" w:cs="宋体"/>
      <w:kern w:val="0"/>
      <w:sz w:val="24"/>
    </w:rPr>
  </w:style>
  <w:style w:type="paragraph" w:customStyle="1" w:styleId="gwdsmore">
    <w:name w:val="gwds_more"/>
    <w:basedOn w:val="a"/>
    <w:rsid w:val="0040631B"/>
    <w:pPr>
      <w:widowControl/>
      <w:spacing w:before="100" w:beforeAutospacing="1" w:after="100" w:afterAutospacing="1"/>
      <w:jc w:val="left"/>
    </w:pPr>
    <w:rPr>
      <w:rFonts w:ascii="宋体" w:hAnsi="宋体" w:cs="宋体"/>
      <w:kern w:val="0"/>
      <w:sz w:val="24"/>
    </w:rPr>
  </w:style>
  <w:style w:type="character" w:customStyle="1" w:styleId="style11">
    <w:name w:val="style11"/>
    <w:rsid w:val="0040631B"/>
    <w:rPr>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First Inden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40631B"/>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40631B"/>
    <w:pPr>
      <w:keepNext/>
      <w:keepLines/>
      <w:spacing w:before="120" w:after="120" w:line="500" w:lineRule="exact"/>
      <w:outlineLvl w:val="0"/>
    </w:pPr>
    <w:rPr>
      <w:rFonts w:eastAsia="仿宋_GB2312"/>
      <w:b/>
      <w:bCs/>
      <w:kern w:val="44"/>
      <w:sz w:val="32"/>
      <w:szCs w:val="44"/>
    </w:rPr>
  </w:style>
  <w:style w:type="paragraph" w:styleId="2">
    <w:name w:val="heading 2"/>
    <w:basedOn w:val="a"/>
    <w:next w:val="a"/>
    <w:link w:val="2Char"/>
    <w:qFormat/>
    <w:rsid w:val="0040631B"/>
    <w:pPr>
      <w:widowControl/>
      <w:spacing w:beforeLines="100" w:before="100" w:afterLines="100" w:after="100" w:line="500" w:lineRule="exact"/>
      <w:jc w:val="left"/>
      <w:outlineLvl w:val="1"/>
    </w:pPr>
    <w:rPr>
      <w:rFonts w:ascii="仿宋_GB2312" w:eastAsia="仿宋_GB2312" w:hAnsi="宋体" w:cs="宋体"/>
      <w:b/>
      <w:bCs/>
      <w:kern w:val="0"/>
      <w:sz w:val="28"/>
      <w:szCs w:val="36"/>
    </w:rPr>
  </w:style>
  <w:style w:type="paragraph" w:styleId="3">
    <w:name w:val="heading 3"/>
    <w:basedOn w:val="a"/>
    <w:next w:val="a"/>
    <w:link w:val="3Char"/>
    <w:qFormat/>
    <w:rsid w:val="0040631B"/>
    <w:pPr>
      <w:keepNext/>
      <w:keepLines/>
      <w:spacing w:before="120" w:after="120" w:line="500" w:lineRule="exact"/>
      <w:outlineLvl w:val="2"/>
    </w:pPr>
    <w:rPr>
      <w:rFonts w:eastAsia="仿宋_GB2312"/>
      <w:b/>
      <w:bCs/>
      <w:sz w:val="28"/>
      <w:szCs w:val="32"/>
    </w:rPr>
  </w:style>
  <w:style w:type="paragraph" w:styleId="4">
    <w:name w:val="heading 4"/>
    <w:basedOn w:val="a"/>
    <w:next w:val="a"/>
    <w:link w:val="4Char"/>
    <w:qFormat/>
    <w:rsid w:val="0040631B"/>
    <w:pPr>
      <w:keepNext/>
      <w:keepLines/>
      <w:spacing w:before="120" w:after="120"/>
      <w:outlineLvl w:val="3"/>
    </w:pPr>
    <w:rPr>
      <w:rFonts w:ascii="Arial" w:eastAsia="仿宋" w:hAnsi="Arial"/>
      <w:b/>
      <w:bCs/>
      <w:sz w:val="28"/>
      <w:szCs w:val="28"/>
    </w:rPr>
  </w:style>
  <w:style w:type="paragraph" w:styleId="5">
    <w:name w:val="heading 5"/>
    <w:basedOn w:val="a"/>
    <w:next w:val="a"/>
    <w:link w:val="5Char"/>
    <w:uiPriority w:val="9"/>
    <w:qFormat/>
    <w:rsid w:val="0040631B"/>
    <w:pPr>
      <w:keepNext/>
      <w:keepLines/>
      <w:spacing w:before="120" w:after="120"/>
      <w:outlineLvl w:val="4"/>
    </w:pPr>
    <w:rPr>
      <w:rFonts w:eastAsia="黑体"/>
      <w:b/>
      <w:bCs/>
      <w:sz w:val="28"/>
      <w:szCs w:val="28"/>
    </w:rPr>
  </w:style>
  <w:style w:type="paragraph" w:styleId="6">
    <w:name w:val="heading 6"/>
    <w:basedOn w:val="a"/>
    <w:next w:val="a"/>
    <w:link w:val="6Char"/>
    <w:uiPriority w:val="9"/>
    <w:qFormat/>
    <w:rsid w:val="0040631B"/>
    <w:pPr>
      <w:keepNext/>
      <w:keepLines/>
      <w:tabs>
        <w:tab w:val="left" w:pos="1152"/>
      </w:tabs>
      <w:spacing w:before="240" w:after="64" w:line="316" w:lineRule="auto"/>
      <w:ind w:left="1152" w:hanging="1152"/>
      <w:outlineLvl w:val="5"/>
    </w:pPr>
    <w:rPr>
      <w:rFonts w:ascii="Arial" w:eastAsia="黑体" w:hAnsi="Arial"/>
      <w:b/>
      <w:bCs/>
      <w:sz w:val="24"/>
    </w:rPr>
  </w:style>
  <w:style w:type="paragraph" w:styleId="7">
    <w:name w:val="heading 7"/>
    <w:basedOn w:val="a"/>
    <w:next w:val="a"/>
    <w:link w:val="7Char"/>
    <w:qFormat/>
    <w:rsid w:val="0040631B"/>
    <w:pPr>
      <w:keepNext/>
      <w:keepLines/>
      <w:tabs>
        <w:tab w:val="left" w:pos="1296"/>
      </w:tabs>
      <w:spacing w:before="240" w:after="64" w:line="316" w:lineRule="auto"/>
      <w:ind w:left="1296" w:hanging="1296"/>
      <w:outlineLvl w:val="6"/>
    </w:pPr>
    <w:rPr>
      <w:rFonts w:ascii="Calibri" w:hAnsi="Calibri"/>
      <w:b/>
      <w:bCs/>
      <w:sz w:val="24"/>
    </w:rPr>
  </w:style>
  <w:style w:type="paragraph" w:styleId="8">
    <w:name w:val="heading 8"/>
    <w:basedOn w:val="a"/>
    <w:next w:val="a"/>
    <w:link w:val="8Char"/>
    <w:qFormat/>
    <w:rsid w:val="0040631B"/>
    <w:pPr>
      <w:keepNext/>
      <w:keepLines/>
      <w:tabs>
        <w:tab w:val="left" w:pos="1440"/>
      </w:tabs>
      <w:spacing w:before="240" w:after="64" w:line="316" w:lineRule="auto"/>
      <w:ind w:left="1440" w:hanging="1440"/>
      <w:outlineLvl w:val="7"/>
    </w:pPr>
    <w:rPr>
      <w:rFonts w:ascii="Arial" w:eastAsia="黑体" w:hAnsi="Arial"/>
      <w:sz w:val="24"/>
    </w:rPr>
  </w:style>
  <w:style w:type="paragraph" w:styleId="9">
    <w:name w:val="heading 9"/>
    <w:basedOn w:val="a"/>
    <w:next w:val="a"/>
    <w:link w:val="9Char"/>
    <w:qFormat/>
    <w:rsid w:val="0040631B"/>
    <w:pPr>
      <w:keepNext/>
      <w:keepLines/>
      <w:tabs>
        <w:tab w:val="left" w:pos="1584"/>
      </w:tabs>
      <w:spacing w:before="240" w:after="64" w:line="316" w:lineRule="auto"/>
      <w:ind w:left="1584" w:hanging="1584"/>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0631B"/>
    <w:rPr>
      <w:rFonts w:ascii="Times New Roman" w:eastAsia="仿宋_GB2312" w:hAnsi="Times New Roman" w:cs="Times New Roman"/>
      <w:b/>
      <w:bCs/>
      <w:kern w:val="44"/>
      <w:sz w:val="32"/>
      <w:szCs w:val="44"/>
    </w:rPr>
  </w:style>
  <w:style w:type="character" w:customStyle="1" w:styleId="2Char">
    <w:name w:val="标题 2 Char"/>
    <w:basedOn w:val="a0"/>
    <w:link w:val="2"/>
    <w:rsid w:val="0040631B"/>
    <w:rPr>
      <w:rFonts w:ascii="仿宋_GB2312" w:eastAsia="仿宋_GB2312" w:hAnsi="宋体" w:cs="宋体"/>
      <w:b/>
      <w:bCs/>
      <w:kern w:val="0"/>
      <w:sz w:val="28"/>
      <w:szCs w:val="36"/>
    </w:rPr>
  </w:style>
  <w:style w:type="character" w:customStyle="1" w:styleId="3Char">
    <w:name w:val="标题 3 Char"/>
    <w:basedOn w:val="a0"/>
    <w:link w:val="3"/>
    <w:rsid w:val="0040631B"/>
    <w:rPr>
      <w:rFonts w:ascii="Times New Roman" w:eastAsia="仿宋_GB2312" w:hAnsi="Times New Roman" w:cs="Times New Roman"/>
      <w:b/>
      <w:bCs/>
      <w:sz w:val="28"/>
      <w:szCs w:val="32"/>
    </w:rPr>
  </w:style>
  <w:style w:type="character" w:customStyle="1" w:styleId="4Char">
    <w:name w:val="标题 4 Char"/>
    <w:basedOn w:val="a0"/>
    <w:link w:val="4"/>
    <w:rsid w:val="0040631B"/>
    <w:rPr>
      <w:rFonts w:ascii="Arial" w:eastAsia="仿宋" w:hAnsi="Arial" w:cs="Times New Roman"/>
      <w:b/>
      <w:bCs/>
      <w:sz w:val="28"/>
      <w:szCs w:val="28"/>
    </w:rPr>
  </w:style>
  <w:style w:type="character" w:customStyle="1" w:styleId="5Char">
    <w:name w:val="标题 5 Char"/>
    <w:basedOn w:val="a0"/>
    <w:link w:val="5"/>
    <w:uiPriority w:val="9"/>
    <w:rsid w:val="0040631B"/>
    <w:rPr>
      <w:rFonts w:ascii="Times New Roman" w:eastAsia="黑体" w:hAnsi="Times New Roman" w:cs="Times New Roman"/>
      <w:b/>
      <w:bCs/>
      <w:sz w:val="28"/>
      <w:szCs w:val="28"/>
    </w:rPr>
  </w:style>
  <w:style w:type="character" w:customStyle="1" w:styleId="6Char">
    <w:name w:val="标题 6 Char"/>
    <w:basedOn w:val="a0"/>
    <w:link w:val="6"/>
    <w:uiPriority w:val="9"/>
    <w:rsid w:val="0040631B"/>
    <w:rPr>
      <w:rFonts w:ascii="Arial" w:eastAsia="黑体" w:hAnsi="Arial" w:cs="Times New Roman"/>
      <w:b/>
      <w:bCs/>
      <w:sz w:val="24"/>
      <w:szCs w:val="24"/>
    </w:rPr>
  </w:style>
  <w:style w:type="character" w:customStyle="1" w:styleId="7Char">
    <w:name w:val="标题 7 Char"/>
    <w:basedOn w:val="a0"/>
    <w:link w:val="7"/>
    <w:rsid w:val="0040631B"/>
    <w:rPr>
      <w:rFonts w:ascii="Calibri" w:eastAsia="宋体" w:hAnsi="Calibri" w:cs="Times New Roman"/>
      <w:b/>
      <w:bCs/>
      <w:sz w:val="24"/>
      <w:szCs w:val="24"/>
    </w:rPr>
  </w:style>
  <w:style w:type="character" w:customStyle="1" w:styleId="8Char">
    <w:name w:val="标题 8 Char"/>
    <w:basedOn w:val="a0"/>
    <w:link w:val="8"/>
    <w:rsid w:val="0040631B"/>
    <w:rPr>
      <w:rFonts w:ascii="Arial" w:eastAsia="黑体" w:hAnsi="Arial" w:cs="Times New Roman"/>
      <w:sz w:val="24"/>
      <w:szCs w:val="24"/>
    </w:rPr>
  </w:style>
  <w:style w:type="character" w:customStyle="1" w:styleId="9Char">
    <w:name w:val="标题 9 Char"/>
    <w:basedOn w:val="a0"/>
    <w:link w:val="9"/>
    <w:rsid w:val="0040631B"/>
    <w:rPr>
      <w:rFonts w:ascii="Arial" w:eastAsia="黑体" w:hAnsi="Arial" w:cs="Times New Roman"/>
      <w:szCs w:val="21"/>
    </w:rPr>
  </w:style>
  <w:style w:type="character" w:styleId="a3">
    <w:name w:val="Emphasis"/>
    <w:qFormat/>
    <w:rsid w:val="0040631B"/>
    <w:rPr>
      <w:i w:val="0"/>
      <w:iCs w:val="0"/>
      <w:color w:val="CC0000"/>
    </w:rPr>
  </w:style>
  <w:style w:type="character" w:customStyle="1" w:styleId="shorttext">
    <w:name w:val="short_text"/>
    <w:rsid w:val="0040631B"/>
  </w:style>
  <w:style w:type="character" w:styleId="a4">
    <w:name w:val="FollowedHyperlink"/>
    <w:uiPriority w:val="99"/>
    <w:unhideWhenUsed/>
    <w:rsid w:val="0040631B"/>
    <w:rPr>
      <w:color w:val="800080"/>
      <w:u w:val="single"/>
    </w:rPr>
  </w:style>
  <w:style w:type="character" w:styleId="a5">
    <w:name w:val="annotation reference"/>
    <w:rsid w:val="0040631B"/>
    <w:rPr>
      <w:sz w:val="21"/>
      <w:szCs w:val="21"/>
    </w:rPr>
  </w:style>
  <w:style w:type="character" w:customStyle="1" w:styleId="zjga131">
    <w:name w:val="zjga131"/>
    <w:rsid w:val="0040631B"/>
  </w:style>
  <w:style w:type="character" w:customStyle="1" w:styleId="Char1">
    <w:name w:val="页眉 Char1"/>
    <w:uiPriority w:val="99"/>
    <w:semiHidden/>
    <w:rsid w:val="0040631B"/>
    <w:rPr>
      <w:rFonts w:ascii="Times New Roman" w:hAnsi="Times New Roman" w:cs="Times New Roman" w:hint="default"/>
      <w:kern w:val="2"/>
      <w:sz w:val="18"/>
      <w:szCs w:val="18"/>
    </w:rPr>
  </w:style>
  <w:style w:type="character" w:customStyle="1" w:styleId="CharChar">
    <w:name w:val="段 Char Char"/>
    <w:link w:val="a6"/>
    <w:locked/>
    <w:rsid w:val="0040631B"/>
    <w:rPr>
      <w:rFonts w:ascii="宋体" w:eastAsia="宋体" w:hAnsi="Times New Roman" w:cs="Times New Roman"/>
      <w:kern w:val="0"/>
      <w:szCs w:val="20"/>
    </w:rPr>
  </w:style>
  <w:style w:type="character" w:customStyle="1" w:styleId="Char10">
    <w:name w:val="标题 Char1"/>
    <w:uiPriority w:val="10"/>
    <w:rsid w:val="0040631B"/>
    <w:rPr>
      <w:rFonts w:ascii="Cambria" w:hAnsi="Cambria" w:cs="Times New Roman" w:hint="default"/>
      <w:b/>
      <w:bCs/>
      <w:kern w:val="2"/>
      <w:sz w:val="32"/>
      <w:szCs w:val="32"/>
    </w:rPr>
  </w:style>
  <w:style w:type="character" w:styleId="a7">
    <w:name w:val="Strong"/>
    <w:uiPriority w:val="22"/>
    <w:qFormat/>
    <w:rsid w:val="0040631B"/>
    <w:rPr>
      <w:b/>
      <w:bCs/>
    </w:rPr>
  </w:style>
  <w:style w:type="character" w:customStyle="1" w:styleId="CharChar4">
    <w:name w:val="Char Char4"/>
    <w:rsid w:val="0040631B"/>
    <w:rPr>
      <w:rFonts w:ascii="宋体" w:eastAsia="宋体"/>
      <w:kern w:val="2"/>
      <w:sz w:val="18"/>
      <w:szCs w:val="18"/>
      <w:lang w:val="en-US" w:eastAsia="zh-CN" w:bidi="ar-SA"/>
    </w:rPr>
  </w:style>
  <w:style w:type="character" w:customStyle="1" w:styleId="Char">
    <w:name w:val="批注主题 Char"/>
    <w:link w:val="a8"/>
    <w:rsid w:val="0040631B"/>
    <w:rPr>
      <w:rFonts w:ascii="Times New Roman" w:eastAsia="宋体" w:hAnsi="Times New Roman" w:cs="Times New Roman"/>
      <w:b/>
      <w:bCs/>
      <w:szCs w:val="24"/>
    </w:rPr>
  </w:style>
  <w:style w:type="character" w:customStyle="1" w:styleId="Char0">
    <w:name w:val="文档结构图 Char"/>
    <w:link w:val="a9"/>
    <w:semiHidden/>
    <w:rsid w:val="0040631B"/>
    <w:rPr>
      <w:rFonts w:ascii="Times New Roman" w:eastAsia="宋体" w:hAnsi="Times New Roman" w:cs="Times New Roman"/>
      <w:szCs w:val="24"/>
      <w:shd w:val="clear" w:color="auto" w:fill="000080"/>
    </w:rPr>
  </w:style>
  <w:style w:type="character" w:customStyle="1" w:styleId="Char11">
    <w:name w:val="页脚 Char1"/>
    <w:uiPriority w:val="99"/>
    <w:semiHidden/>
    <w:rsid w:val="0040631B"/>
    <w:rPr>
      <w:rFonts w:ascii="Times New Roman" w:eastAsia="宋体" w:hAnsi="Times New Roman" w:cs="Times New Roman"/>
      <w:sz w:val="18"/>
      <w:szCs w:val="18"/>
    </w:rPr>
  </w:style>
  <w:style w:type="character" w:customStyle="1" w:styleId="index">
    <w:name w:val="index"/>
    <w:rsid w:val="0040631B"/>
  </w:style>
  <w:style w:type="character" w:customStyle="1" w:styleId="Char12">
    <w:name w:val="文档结构图 Char1"/>
    <w:uiPriority w:val="99"/>
    <w:semiHidden/>
    <w:rsid w:val="0040631B"/>
    <w:rPr>
      <w:rFonts w:ascii="宋体" w:eastAsia="宋体" w:hAnsi="Times New Roman" w:hint="eastAsia"/>
      <w:kern w:val="2"/>
      <w:sz w:val="18"/>
      <w:szCs w:val="18"/>
    </w:rPr>
  </w:style>
  <w:style w:type="character" w:customStyle="1" w:styleId="longtext">
    <w:name w:val="long_text"/>
    <w:rsid w:val="0040631B"/>
  </w:style>
  <w:style w:type="character" w:customStyle="1" w:styleId="Char2">
    <w:name w:val="页脚 Char"/>
    <w:link w:val="aa"/>
    <w:uiPriority w:val="99"/>
    <w:locked/>
    <w:rsid w:val="0040631B"/>
    <w:rPr>
      <w:rFonts w:eastAsia="宋体"/>
      <w:sz w:val="18"/>
      <w:szCs w:val="18"/>
    </w:rPr>
  </w:style>
  <w:style w:type="character" w:customStyle="1" w:styleId="Char3">
    <w:name w:val="正文文本 Char"/>
    <w:semiHidden/>
    <w:rsid w:val="0040631B"/>
    <w:rPr>
      <w:rFonts w:ascii="Times New Roman" w:eastAsia="宋体" w:hAnsi="Times New Roman" w:cs="Times New Roman"/>
      <w:szCs w:val="24"/>
    </w:rPr>
  </w:style>
  <w:style w:type="character" w:customStyle="1" w:styleId="Char13">
    <w:name w:val="正文首行缩进 Char1"/>
    <w:uiPriority w:val="99"/>
    <w:semiHidden/>
    <w:rsid w:val="0040631B"/>
  </w:style>
  <w:style w:type="character" w:customStyle="1" w:styleId="Char14">
    <w:name w:val="纯文本 Char1"/>
    <w:uiPriority w:val="99"/>
    <w:semiHidden/>
    <w:rsid w:val="0040631B"/>
    <w:rPr>
      <w:rFonts w:ascii="宋体" w:eastAsia="宋体" w:hAnsi="Courier New" w:cs="Courier New" w:hint="eastAsia"/>
      <w:kern w:val="2"/>
      <w:sz w:val="21"/>
      <w:szCs w:val="21"/>
    </w:rPr>
  </w:style>
  <w:style w:type="character" w:styleId="ab">
    <w:name w:val="Hyperlink"/>
    <w:uiPriority w:val="99"/>
    <w:unhideWhenUsed/>
    <w:rsid w:val="0040631B"/>
    <w:rPr>
      <w:color w:val="0000FF"/>
      <w:u w:val="single"/>
    </w:rPr>
  </w:style>
  <w:style w:type="character" w:customStyle="1" w:styleId="apple-converted-space">
    <w:name w:val="apple-converted-space"/>
    <w:rsid w:val="0040631B"/>
  </w:style>
  <w:style w:type="character" w:styleId="ac">
    <w:name w:val="page number"/>
    <w:rsid w:val="0040631B"/>
  </w:style>
  <w:style w:type="character" w:customStyle="1" w:styleId="Char4">
    <w:name w:val="标题 Char"/>
    <w:link w:val="ad"/>
    <w:rsid w:val="0040631B"/>
    <w:rPr>
      <w:rFonts w:ascii="Arial" w:eastAsia="宋体" w:hAnsi="Arial" w:cs="Arial"/>
      <w:b/>
      <w:bCs/>
      <w:sz w:val="32"/>
      <w:szCs w:val="32"/>
    </w:rPr>
  </w:style>
  <w:style w:type="character" w:customStyle="1" w:styleId="Char15">
    <w:name w:val="批注主题 Char1"/>
    <w:uiPriority w:val="99"/>
    <w:semiHidden/>
    <w:rsid w:val="0040631B"/>
    <w:rPr>
      <w:rFonts w:ascii="Times New Roman" w:eastAsia="宋体" w:hAnsi="Times New Roman" w:cs="Times New Roman"/>
      <w:b/>
      <w:bCs/>
      <w:szCs w:val="24"/>
    </w:rPr>
  </w:style>
  <w:style w:type="character" w:customStyle="1" w:styleId="Char16">
    <w:name w:val="批注文字 Char1"/>
    <w:link w:val="ae"/>
    <w:rsid w:val="0040631B"/>
    <w:rPr>
      <w:rFonts w:ascii="Times New Roman" w:eastAsia="宋体" w:hAnsi="Times New Roman" w:cs="Times New Roman"/>
      <w:szCs w:val="24"/>
    </w:rPr>
  </w:style>
  <w:style w:type="character" w:customStyle="1" w:styleId="HTMLChar">
    <w:name w:val="HTML 预设格式 Char"/>
    <w:link w:val="HTML"/>
    <w:rsid w:val="0040631B"/>
    <w:rPr>
      <w:rFonts w:ascii="Arial" w:eastAsia="宋体" w:hAnsi="Arial" w:cs="Arial"/>
      <w:kern w:val="0"/>
      <w:szCs w:val="21"/>
    </w:rPr>
  </w:style>
  <w:style w:type="character" w:customStyle="1" w:styleId="Char5">
    <w:name w:val="批注框文本 Char"/>
    <w:link w:val="af"/>
    <w:rsid w:val="0040631B"/>
    <w:rPr>
      <w:rFonts w:ascii="Times New Roman" w:eastAsia="宋体" w:hAnsi="Times New Roman" w:cs="Times New Roman"/>
      <w:sz w:val="18"/>
      <w:szCs w:val="18"/>
    </w:rPr>
  </w:style>
  <w:style w:type="character" w:customStyle="1" w:styleId="QBCharChar">
    <w:name w:val="QB正文 Char Char"/>
    <w:link w:val="QB"/>
    <w:locked/>
    <w:rsid w:val="0040631B"/>
    <w:rPr>
      <w:rFonts w:ascii="宋体" w:eastAsia="宋体" w:hAnsi="Times New Roman"/>
    </w:rPr>
  </w:style>
  <w:style w:type="character" w:customStyle="1" w:styleId="Char17">
    <w:name w:val="批注框文本 Char1"/>
    <w:uiPriority w:val="99"/>
    <w:semiHidden/>
    <w:rsid w:val="0040631B"/>
    <w:rPr>
      <w:rFonts w:ascii="Times New Roman" w:hAnsi="Times New Roman" w:cs="Times New Roman" w:hint="default"/>
      <w:kern w:val="2"/>
      <w:sz w:val="18"/>
      <w:szCs w:val="18"/>
    </w:rPr>
  </w:style>
  <w:style w:type="character" w:customStyle="1" w:styleId="Char18">
    <w:name w:val="一级条标题 Char1"/>
    <w:link w:val="af0"/>
    <w:locked/>
    <w:rsid w:val="0040631B"/>
    <w:rPr>
      <w:rFonts w:ascii="黑体" w:eastAsia="黑体" w:hAnsi="Times New Roman"/>
      <w:szCs w:val="21"/>
    </w:rPr>
  </w:style>
  <w:style w:type="character" w:customStyle="1" w:styleId="3CharChar">
    <w:name w:val="样式3 Char Char"/>
    <w:link w:val="30"/>
    <w:locked/>
    <w:rsid w:val="0040631B"/>
    <w:rPr>
      <w:rFonts w:ascii="仿宋" w:eastAsia="仿宋" w:hAnsi="仿宋" w:cs="Arial"/>
      <w:b/>
      <w:bCs/>
      <w:color w:val="0000FF"/>
      <w:sz w:val="28"/>
      <w:szCs w:val="28"/>
    </w:rPr>
  </w:style>
  <w:style w:type="character" w:customStyle="1" w:styleId="Char6">
    <w:name w:val="日期 Char"/>
    <w:link w:val="af1"/>
    <w:rsid w:val="0040631B"/>
    <w:rPr>
      <w:rFonts w:ascii="Times New Roman" w:eastAsia="宋体" w:hAnsi="Times New Roman" w:cs="Times New Roman"/>
      <w:szCs w:val="24"/>
    </w:rPr>
  </w:style>
  <w:style w:type="character" w:customStyle="1" w:styleId="Char19">
    <w:name w:val="正文文本 Char1"/>
    <w:semiHidden/>
    <w:locked/>
    <w:rsid w:val="0040631B"/>
    <w:rPr>
      <w:rFonts w:ascii="Times New Roman" w:eastAsia="宋体" w:hAnsi="Times New Roman" w:cs="Times New Roman"/>
      <w:szCs w:val="24"/>
    </w:rPr>
  </w:style>
  <w:style w:type="character" w:customStyle="1" w:styleId="Char7">
    <w:name w:val="批注文字 Char"/>
    <w:rsid w:val="0040631B"/>
    <w:rPr>
      <w:rFonts w:eastAsia="宋体"/>
      <w:kern w:val="2"/>
      <w:sz w:val="21"/>
      <w:szCs w:val="24"/>
      <w:lang w:val="en-US" w:eastAsia="zh-CN" w:bidi="ar-SA"/>
    </w:rPr>
  </w:style>
  <w:style w:type="character" w:customStyle="1" w:styleId="Char8">
    <w:name w:val="正文首行缩进 Char"/>
    <w:link w:val="af2"/>
    <w:rsid w:val="0040631B"/>
    <w:rPr>
      <w:rFonts w:ascii="Times New Roman" w:eastAsia="宋体" w:hAnsi="Times New Roman" w:cs="Calibri"/>
      <w:sz w:val="24"/>
      <w:szCs w:val="24"/>
    </w:rPr>
  </w:style>
  <w:style w:type="character" w:customStyle="1" w:styleId="1CharChar">
    <w:name w:val="样式1 Char Char"/>
    <w:link w:val="10"/>
    <w:locked/>
    <w:rsid w:val="0040631B"/>
    <w:rPr>
      <w:rFonts w:ascii="仿宋" w:eastAsia="仿宋" w:hAnsi="仿宋" w:cs="Times New Roman"/>
      <w:b/>
      <w:bCs/>
      <w:color w:val="000000"/>
      <w:sz w:val="28"/>
      <w:szCs w:val="28"/>
    </w:rPr>
  </w:style>
  <w:style w:type="character" w:customStyle="1" w:styleId="Char9">
    <w:name w:val="纯文本 Char"/>
    <w:link w:val="af3"/>
    <w:rsid w:val="0040631B"/>
    <w:rPr>
      <w:rFonts w:ascii="宋体" w:eastAsia="宋体" w:hAnsi="Courier New" w:cs="楷体_GB2312"/>
      <w:szCs w:val="21"/>
    </w:rPr>
  </w:style>
  <w:style w:type="character" w:customStyle="1" w:styleId="QB2CharChar">
    <w:name w:val="QB标题2 Char Char"/>
    <w:link w:val="QB2"/>
    <w:locked/>
    <w:rsid w:val="0040631B"/>
    <w:rPr>
      <w:rFonts w:ascii="Arial" w:eastAsia="黑体" w:hAnsi="Arial" w:cs="Arial"/>
      <w:bCs/>
      <w:szCs w:val="21"/>
    </w:rPr>
  </w:style>
  <w:style w:type="character" w:customStyle="1" w:styleId="Chara">
    <w:name w:val="列出段落 Char"/>
    <w:link w:val="af4"/>
    <w:locked/>
    <w:rsid w:val="0040631B"/>
    <w:rPr>
      <w:rFonts w:ascii="Calibri" w:eastAsia="宋体" w:hAnsi="Calibri" w:cs="Times New Roman"/>
    </w:rPr>
  </w:style>
  <w:style w:type="character" w:customStyle="1" w:styleId="CharChar0">
    <w:name w:val="一级条标题 Char Char"/>
    <w:rsid w:val="0040631B"/>
    <w:rPr>
      <w:rFonts w:ascii="Times New Roman" w:eastAsia="黑体" w:hAnsi="Times New Roman" w:cs="Times New Roman" w:hint="default"/>
      <w:sz w:val="21"/>
      <w:lang w:val="en-US" w:eastAsia="zh-CN" w:bidi="ar-SA"/>
    </w:rPr>
  </w:style>
  <w:style w:type="character" w:customStyle="1" w:styleId="Charb">
    <w:name w:val="页眉 Char"/>
    <w:link w:val="af5"/>
    <w:rsid w:val="0040631B"/>
    <w:rPr>
      <w:rFonts w:ascii="Times New Roman" w:eastAsia="宋体" w:hAnsi="Times New Roman" w:cs="Times New Roman"/>
      <w:sz w:val="18"/>
      <w:szCs w:val="18"/>
    </w:rPr>
  </w:style>
  <w:style w:type="paragraph" w:customStyle="1" w:styleId="mainsharediv24">
    <w:name w:val="mainsharediv_24"/>
    <w:basedOn w:val="a"/>
    <w:rsid w:val="0040631B"/>
    <w:pPr>
      <w:widowControl/>
      <w:spacing w:before="100" w:beforeAutospacing="1" w:after="100" w:afterAutospacing="1"/>
      <w:jc w:val="left"/>
    </w:pPr>
    <w:rPr>
      <w:rFonts w:ascii="宋体" w:hAnsi="宋体" w:cs="宋体"/>
      <w:kern w:val="0"/>
      <w:sz w:val="24"/>
    </w:rPr>
  </w:style>
  <w:style w:type="paragraph" w:customStyle="1" w:styleId="gwdsbottomcenterbutton">
    <w:name w:val="gwds_bottom_centerbutton"/>
    <w:basedOn w:val="a"/>
    <w:rsid w:val="0040631B"/>
    <w:pPr>
      <w:widowControl/>
      <w:ind w:left="45" w:right="45"/>
      <w:jc w:val="left"/>
    </w:pPr>
    <w:rPr>
      <w:rFonts w:ascii="宋体" w:hAnsi="宋体" w:cs="宋体"/>
      <w:kern w:val="0"/>
      <w:sz w:val="24"/>
    </w:rPr>
  </w:style>
  <w:style w:type="paragraph" w:customStyle="1" w:styleId="xxgkfootnrs">
    <w:name w:val="xxgk_foot_nrs"/>
    <w:basedOn w:val="a"/>
    <w:rsid w:val="0040631B"/>
    <w:pPr>
      <w:widowControl/>
      <w:jc w:val="left"/>
    </w:pPr>
    <w:rPr>
      <w:rFonts w:ascii="宋体" w:hAnsi="宋体" w:cs="宋体"/>
      <w:kern w:val="0"/>
      <w:sz w:val="24"/>
    </w:rPr>
  </w:style>
  <w:style w:type="paragraph" w:customStyle="1" w:styleId="af6">
    <w:name w:val="数字编号列项（二级）"/>
    <w:rsid w:val="0040631B"/>
    <w:pPr>
      <w:tabs>
        <w:tab w:val="left" w:pos="1260"/>
      </w:tabs>
      <w:ind w:left="1259" w:hanging="419"/>
      <w:jc w:val="both"/>
    </w:pPr>
    <w:rPr>
      <w:rFonts w:ascii="宋体" w:eastAsia="宋体" w:hAnsi="Times New Roman" w:cs="Times New Roman"/>
      <w:kern w:val="0"/>
      <w:szCs w:val="20"/>
    </w:rPr>
  </w:style>
  <w:style w:type="paragraph" w:customStyle="1" w:styleId="xxgkcontentfwzhbottom">
    <w:name w:val="xxgk_content_fwzh_bottom"/>
    <w:basedOn w:val="a"/>
    <w:rsid w:val="0040631B"/>
    <w:pPr>
      <w:widowControl/>
      <w:spacing w:before="100" w:beforeAutospacing="1" w:after="100" w:afterAutospacing="1"/>
      <w:jc w:val="left"/>
    </w:pPr>
    <w:rPr>
      <w:rFonts w:ascii="宋体" w:hAnsi="宋体" w:cs="宋体"/>
      <w:kern w:val="0"/>
      <w:sz w:val="24"/>
    </w:rPr>
  </w:style>
  <w:style w:type="paragraph" w:customStyle="1" w:styleId="af7">
    <w:name w:val="标准书眉_奇数页"/>
    <w:next w:val="a"/>
    <w:rsid w:val="0040631B"/>
    <w:pPr>
      <w:tabs>
        <w:tab w:val="center" w:pos="4154"/>
        <w:tab w:val="right" w:pos="8306"/>
      </w:tabs>
      <w:spacing w:after="220"/>
      <w:jc w:val="right"/>
    </w:pPr>
    <w:rPr>
      <w:rFonts w:ascii="黑体" w:eastAsia="黑体" w:hAnsi="Times New Roman" w:cs="Times New Roman"/>
      <w:kern w:val="0"/>
      <w:szCs w:val="21"/>
    </w:rPr>
  </w:style>
  <w:style w:type="paragraph" w:styleId="aa">
    <w:name w:val="footer"/>
    <w:basedOn w:val="a"/>
    <w:link w:val="Char2"/>
    <w:uiPriority w:val="99"/>
    <w:rsid w:val="0040631B"/>
    <w:pPr>
      <w:tabs>
        <w:tab w:val="center" w:pos="4153"/>
        <w:tab w:val="right" w:pos="8306"/>
      </w:tabs>
      <w:snapToGrid w:val="0"/>
      <w:jc w:val="left"/>
    </w:pPr>
    <w:rPr>
      <w:rFonts w:asciiTheme="minorHAnsi" w:hAnsiTheme="minorHAnsi" w:cstheme="minorBidi"/>
      <w:sz w:val="18"/>
      <w:szCs w:val="18"/>
    </w:rPr>
  </w:style>
  <w:style w:type="character" w:customStyle="1" w:styleId="Char20">
    <w:name w:val="页脚 Char2"/>
    <w:basedOn w:val="a0"/>
    <w:uiPriority w:val="99"/>
    <w:semiHidden/>
    <w:rsid w:val="0040631B"/>
    <w:rPr>
      <w:rFonts w:ascii="Times New Roman" w:eastAsia="宋体" w:hAnsi="Times New Roman" w:cs="Times New Roman"/>
      <w:sz w:val="18"/>
      <w:szCs w:val="18"/>
    </w:rPr>
  </w:style>
  <w:style w:type="paragraph" w:customStyle="1" w:styleId="af8">
    <w:name w:val="图标题"/>
    <w:basedOn w:val="a"/>
    <w:rsid w:val="0040631B"/>
    <w:pPr>
      <w:jc w:val="center"/>
    </w:pPr>
    <w:rPr>
      <w:rFonts w:ascii="黑体" w:eastAsia="黑体"/>
      <w:kern w:val="0"/>
      <w:szCs w:val="21"/>
    </w:rPr>
  </w:style>
  <w:style w:type="paragraph" w:customStyle="1" w:styleId="xxgkfootxia">
    <w:name w:val="xxgk_foot_xia"/>
    <w:basedOn w:val="a"/>
    <w:rsid w:val="0040631B"/>
    <w:pPr>
      <w:widowControl/>
      <w:spacing w:before="210"/>
      <w:jc w:val="left"/>
    </w:pPr>
    <w:rPr>
      <w:rFonts w:ascii="宋体" w:hAnsi="宋体" w:cs="宋体"/>
      <w:kern w:val="0"/>
      <w:sz w:val="24"/>
    </w:rPr>
  </w:style>
  <w:style w:type="paragraph" w:styleId="af">
    <w:name w:val="Balloon Text"/>
    <w:basedOn w:val="a"/>
    <w:link w:val="Char5"/>
    <w:unhideWhenUsed/>
    <w:rsid w:val="0040631B"/>
    <w:rPr>
      <w:sz w:val="18"/>
      <w:szCs w:val="18"/>
    </w:rPr>
  </w:style>
  <w:style w:type="character" w:customStyle="1" w:styleId="Char21">
    <w:name w:val="批注框文本 Char2"/>
    <w:basedOn w:val="a0"/>
    <w:uiPriority w:val="99"/>
    <w:semiHidden/>
    <w:rsid w:val="0040631B"/>
    <w:rPr>
      <w:rFonts w:ascii="Times New Roman" w:eastAsia="宋体" w:hAnsi="Times New Roman" w:cs="Times New Roman"/>
      <w:sz w:val="18"/>
      <w:szCs w:val="18"/>
    </w:rPr>
  </w:style>
  <w:style w:type="paragraph" w:styleId="af9">
    <w:name w:val="Body Text"/>
    <w:basedOn w:val="a"/>
    <w:link w:val="Char22"/>
    <w:unhideWhenUsed/>
    <w:rsid w:val="0040631B"/>
    <w:pPr>
      <w:spacing w:after="120"/>
    </w:pPr>
  </w:style>
  <w:style w:type="character" w:customStyle="1" w:styleId="Char22">
    <w:name w:val="正文文本 Char2"/>
    <w:basedOn w:val="a0"/>
    <w:link w:val="af9"/>
    <w:uiPriority w:val="99"/>
    <w:semiHidden/>
    <w:rsid w:val="0040631B"/>
    <w:rPr>
      <w:rFonts w:ascii="Times New Roman" w:eastAsia="宋体" w:hAnsi="Times New Roman" w:cs="Times New Roman"/>
      <w:szCs w:val="24"/>
    </w:rPr>
  </w:style>
  <w:style w:type="paragraph" w:styleId="af2">
    <w:name w:val="Body Text First Indent"/>
    <w:basedOn w:val="af9"/>
    <w:link w:val="Char8"/>
    <w:unhideWhenUsed/>
    <w:rsid w:val="0040631B"/>
    <w:pPr>
      <w:widowControl/>
      <w:ind w:firstLineChars="100" w:firstLine="420"/>
      <w:jc w:val="left"/>
    </w:pPr>
    <w:rPr>
      <w:rFonts w:cs="Calibri"/>
      <w:sz w:val="24"/>
    </w:rPr>
  </w:style>
  <w:style w:type="character" w:customStyle="1" w:styleId="Char23">
    <w:name w:val="正文首行缩进 Char2"/>
    <w:basedOn w:val="Char22"/>
    <w:uiPriority w:val="99"/>
    <w:semiHidden/>
    <w:rsid w:val="0040631B"/>
    <w:rPr>
      <w:rFonts w:ascii="Times New Roman" w:eastAsia="宋体" w:hAnsi="Times New Roman" w:cs="Times New Roman"/>
      <w:szCs w:val="24"/>
    </w:rPr>
  </w:style>
  <w:style w:type="paragraph" w:customStyle="1" w:styleId="gwdsbottomleftbutton">
    <w:name w:val="gwds_bottom_leftbutton"/>
    <w:basedOn w:val="a"/>
    <w:rsid w:val="0040631B"/>
    <w:pPr>
      <w:widowControl/>
      <w:ind w:left="90" w:right="45"/>
      <w:jc w:val="left"/>
    </w:pPr>
    <w:rPr>
      <w:rFonts w:ascii="宋体" w:hAnsi="宋体" w:cs="宋体"/>
      <w:kern w:val="0"/>
      <w:sz w:val="24"/>
    </w:rPr>
  </w:style>
  <w:style w:type="paragraph" w:customStyle="1" w:styleId="moewcode">
    <w:name w:val="moe_wcode"/>
    <w:basedOn w:val="a"/>
    <w:rsid w:val="0040631B"/>
    <w:pPr>
      <w:widowControl/>
      <w:spacing w:before="100" w:beforeAutospacing="1" w:after="100" w:afterAutospacing="1"/>
      <w:jc w:val="center"/>
    </w:pPr>
    <w:rPr>
      <w:rFonts w:ascii="微软雅黑" w:eastAsia="微软雅黑" w:hAnsi="微软雅黑" w:cs="宋体"/>
      <w:vanish/>
      <w:color w:val="4B4B4B"/>
      <w:kern w:val="0"/>
      <w:sz w:val="24"/>
    </w:rPr>
  </w:style>
  <w:style w:type="paragraph" w:customStyle="1" w:styleId="xxgkjsrc">
    <w:name w:val="xxgk_js_rc"/>
    <w:basedOn w:val="a"/>
    <w:rsid w:val="0040631B"/>
    <w:pPr>
      <w:widowControl/>
      <w:spacing w:before="150" w:after="100" w:afterAutospacing="1"/>
      <w:jc w:val="left"/>
    </w:pPr>
    <w:rPr>
      <w:rFonts w:ascii="宋体" w:hAnsi="宋体" w:cs="宋体"/>
      <w:kern w:val="0"/>
      <w:sz w:val="24"/>
    </w:rPr>
  </w:style>
  <w:style w:type="paragraph" w:styleId="afa">
    <w:name w:val="caption"/>
    <w:basedOn w:val="a"/>
    <w:next w:val="a"/>
    <w:qFormat/>
    <w:rsid w:val="0040631B"/>
    <w:rPr>
      <w:rFonts w:ascii="Arial" w:eastAsia="黑体" w:hAnsi="Arial" w:cs="Arial"/>
      <w:sz w:val="20"/>
      <w:szCs w:val="20"/>
    </w:rPr>
  </w:style>
  <w:style w:type="paragraph" w:styleId="31">
    <w:name w:val="toc 3"/>
    <w:basedOn w:val="a"/>
    <w:next w:val="a"/>
    <w:unhideWhenUsed/>
    <w:rsid w:val="0040631B"/>
    <w:pPr>
      <w:ind w:leftChars="400" w:left="840"/>
    </w:pPr>
  </w:style>
  <w:style w:type="paragraph" w:customStyle="1" w:styleId="xxgkjssou">
    <w:name w:val="xxgk_js_sou"/>
    <w:basedOn w:val="a"/>
    <w:rsid w:val="0040631B"/>
    <w:pPr>
      <w:widowControl/>
      <w:spacing w:before="510" w:after="100" w:afterAutospacing="1"/>
      <w:jc w:val="left"/>
    </w:pPr>
    <w:rPr>
      <w:rFonts w:ascii="宋体" w:hAnsi="宋体" w:cs="宋体"/>
      <w:kern w:val="0"/>
      <w:sz w:val="24"/>
    </w:rPr>
  </w:style>
  <w:style w:type="paragraph" w:customStyle="1" w:styleId="xxgklogo">
    <w:name w:val="xxgk_logo"/>
    <w:basedOn w:val="a"/>
    <w:rsid w:val="0040631B"/>
    <w:pPr>
      <w:widowControl/>
      <w:spacing w:before="600" w:after="720"/>
      <w:jc w:val="left"/>
    </w:pPr>
    <w:rPr>
      <w:rFonts w:ascii="宋体" w:hAnsi="宋体" w:cs="宋体"/>
      <w:kern w:val="0"/>
      <w:sz w:val="24"/>
    </w:rPr>
  </w:style>
  <w:style w:type="paragraph" w:styleId="ae">
    <w:name w:val="annotation text"/>
    <w:basedOn w:val="a"/>
    <w:link w:val="Char16"/>
    <w:unhideWhenUsed/>
    <w:rsid w:val="0040631B"/>
    <w:pPr>
      <w:jc w:val="left"/>
    </w:pPr>
  </w:style>
  <w:style w:type="character" w:customStyle="1" w:styleId="Char24">
    <w:name w:val="批注文字 Char2"/>
    <w:basedOn w:val="a0"/>
    <w:uiPriority w:val="99"/>
    <w:semiHidden/>
    <w:rsid w:val="0040631B"/>
    <w:rPr>
      <w:rFonts w:ascii="Times New Roman" w:eastAsia="宋体" w:hAnsi="Times New Roman" w:cs="Times New Roman"/>
      <w:szCs w:val="24"/>
    </w:rPr>
  </w:style>
  <w:style w:type="paragraph" w:customStyle="1" w:styleId="QB0">
    <w:name w:val="QB前言正文"/>
    <w:basedOn w:val="QB"/>
    <w:rsid w:val="0040631B"/>
    <w:pPr>
      <w:spacing w:line="360" w:lineRule="auto"/>
    </w:pPr>
    <w:rPr>
      <w:sz w:val="24"/>
      <w:szCs w:val="24"/>
    </w:rPr>
  </w:style>
  <w:style w:type="paragraph" w:styleId="ad">
    <w:name w:val="Title"/>
    <w:basedOn w:val="a"/>
    <w:link w:val="Char4"/>
    <w:qFormat/>
    <w:rsid w:val="0040631B"/>
    <w:pPr>
      <w:spacing w:before="240" w:after="60"/>
      <w:jc w:val="center"/>
      <w:outlineLvl w:val="0"/>
    </w:pPr>
    <w:rPr>
      <w:rFonts w:ascii="Arial" w:hAnsi="Arial" w:cs="Arial"/>
      <w:b/>
      <w:bCs/>
      <w:sz w:val="32"/>
      <w:szCs w:val="32"/>
    </w:rPr>
  </w:style>
  <w:style w:type="character" w:customStyle="1" w:styleId="Char25">
    <w:name w:val="标题 Char2"/>
    <w:basedOn w:val="a0"/>
    <w:uiPriority w:val="10"/>
    <w:rsid w:val="0040631B"/>
    <w:rPr>
      <w:rFonts w:asciiTheme="majorHAnsi" w:eastAsia="宋体" w:hAnsiTheme="majorHAnsi" w:cstheme="majorBidi"/>
      <w:b/>
      <w:bCs/>
      <w:sz w:val="32"/>
      <w:szCs w:val="32"/>
    </w:rPr>
  </w:style>
  <w:style w:type="paragraph" w:customStyle="1" w:styleId="11">
    <w:name w:val="列出段落1"/>
    <w:basedOn w:val="a"/>
    <w:qFormat/>
    <w:rsid w:val="0040631B"/>
    <w:pPr>
      <w:ind w:firstLineChars="200" w:firstLine="420"/>
    </w:pPr>
    <w:rPr>
      <w:rFonts w:ascii="Calibri" w:hAnsi="Calibri"/>
      <w:szCs w:val="22"/>
    </w:rPr>
  </w:style>
  <w:style w:type="paragraph" w:customStyle="1" w:styleId="moresharelink">
    <w:name w:val="moresharelink"/>
    <w:basedOn w:val="a"/>
    <w:rsid w:val="0040631B"/>
    <w:pPr>
      <w:widowControl/>
      <w:spacing w:before="100" w:beforeAutospacing="1" w:after="100" w:afterAutospacing="1"/>
      <w:ind w:firstLine="420"/>
      <w:jc w:val="left"/>
    </w:pPr>
    <w:rPr>
      <w:rFonts w:ascii="ˎ̥" w:hAnsi="ˎ̥" w:cs="宋体"/>
      <w:kern w:val="0"/>
      <w:sz w:val="18"/>
      <w:szCs w:val="18"/>
    </w:rPr>
  </w:style>
  <w:style w:type="paragraph" w:customStyle="1" w:styleId="linknamespan">
    <w:name w:val="linknamespan"/>
    <w:basedOn w:val="a"/>
    <w:rsid w:val="0040631B"/>
    <w:pPr>
      <w:widowControl/>
      <w:spacing w:before="75"/>
      <w:ind w:right="60"/>
      <w:jc w:val="left"/>
    </w:pPr>
    <w:rPr>
      <w:rFonts w:ascii="宋体" w:hAnsi="宋体" w:cs="宋体"/>
      <w:kern w:val="0"/>
      <w:sz w:val="24"/>
    </w:rPr>
  </w:style>
  <w:style w:type="paragraph" w:customStyle="1" w:styleId="gwdsharearrow">
    <w:name w:val="gwdsharearrow"/>
    <w:basedOn w:val="a"/>
    <w:rsid w:val="0040631B"/>
    <w:pPr>
      <w:widowControl/>
      <w:spacing w:before="75" w:after="100" w:afterAutospacing="1"/>
      <w:jc w:val="left"/>
    </w:pPr>
    <w:rPr>
      <w:rFonts w:ascii="宋体" w:hAnsi="宋体" w:cs="宋体"/>
      <w:kern w:val="0"/>
      <w:sz w:val="24"/>
    </w:rPr>
  </w:style>
  <w:style w:type="paragraph" w:customStyle="1" w:styleId="afb">
    <w:name w:val="三级条标题"/>
    <w:basedOn w:val="afc"/>
    <w:next w:val="a6"/>
    <w:rsid w:val="0040631B"/>
    <w:pPr>
      <w:tabs>
        <w:tab w:val="clear" w:pos="1440"/>
        <w:tab w:val="left" w:pos="360"/>
      </w:tabs>
      <w:outlineLvl w:val="4"/>
    </w:pPr>
  </w:style>
  <w:style w:type="paragraph" w:customStyle="1" w:styleId="afd">
    <w:name w:val="前言、引言标题"/>
    <w:next w:val="a"/>
    <w:rsid w:val="0040631B"/>
    <w:pPr>
      <w:shd w:val="clear" w:color="auto" w:fill="FFFFFF"/>
      <w:spacing w:before="640" w:after="560"/>
      <w:jc w:val="center"/>
      <w:outlineLvl w:val="0"/>
    </w:pPr>
    <w:rPr>
      <w:rFonts w:ascii="黑体" w:eastAsia="黑体" w:hAnsi="Times New Roman" w:cs="Times New Roman"/>
      <w:kern w:val="0"/>
      <w:sz w:val="32"/>
      <w:szCs w:val="20"/>
    </w:rPr>
  </w:style>
  <w:style w:type="paragraph" w:styleId="af3">
    <w:name w:val="Plain Text"/>
    <w:basedOn w:val="a"/>
    <w:link w:val="Char9"/>
    <w:rsid w:val="0040631B"/>
    <w:rPr>
      <w:rFonts w:ascii="宋体" w:hAnsi="Courier New" w:cs="楷体_GB2312"/>
      <w:szCs w:val="21"/>
    </w:rPr>
  </w:style>
  <w:style w:type="character" w:customStyle="1" w:styleId="Char26">
    <w:name w:val="纯文本 Char2"/>
    <w:basedOn w:val="a0"/>
    <w:uiPriority w:val="99"/>
    <w:semiHidden/>
    <w:rsid w:val="0040631B"/>
    <w:rPr>
      <w:rFonts w:ascii="宋体" w:eastAsia="宋体" w:hAnsi="Courier New" w:cs="Courier New"/>
      <w:szCs w:val="21"/>
    </w:rPr>
  </w:style>
  <w:style w:type="paragraph" w:customStyle="1" w:styleId="afc">
    <w:name w:val="二级条标题"/>
    <w:basedOn w:val="af0"/>
    <w:next w:val="a6"/>
    <w:rsid w:val="0040631B"/>
    <w:pPr>
      <w:tabs>
        <w:tab w:val="clear" w:pos="360"/>
        <w:tab w:val="left" w:pos="1440"/>
      </w:tabs>
      <w:spacing w:beforeLines="0" w:before="50" w:afterLines="0" w:after="50"/>
      <w:ind w:left="1440" w:hanging="720"/>
      <w:outlineLvl w:val="3"/>
    </w:pPr>
  </w:style>
  <w:style w:type="paragraph" w:customStyle="1" w:styleId="gongkaifontgray">
    <w:name w:val="gongkai_font_gray"/>
    <w:basedOn w:val="a"/>
    <w:rsid w:val="0040631B"/>
    <w:pPr>
      <w:widowControl/>
      <w:spacing w:before="100" w:beforeAutospacing="1" w:after="100" w:afterAutospacing="1"/>
      <w:jc w:val="left"/>
    </w:pPr>
    <w:rPr>
      <w:rFonts w:ascii="宋体" w:hAnsi="宋体" w:cs="宋体"/>
      <w:kern w:val="0"/>
      <w:sz w:val="24"/>
    </w:rPr>
  </w:style>
  <w:style w:type="paragraph" w:styleId="a9">
    <w:name w:val="Document Map"/>
    <w:basedOn w:val="a"/>
    <w:link w:val="Char0"/>
    <w:semiHidden/>
    <w:rsid w:val="0040631B"/>
    <w:pPr>
      <w:shd w:val="clear" w:color="auto" w:fill="000080"/>
    </w:pPr>
  </w:style>
  <w:style w:type="character" w:customStyle="1" w:styleId="Char27">
    <w:name w:val="文档结构图 Char2"/>
    <w:basedOn w:val="a0"/>
    <w:uiPriority w:val="99"/>
    <w:semiHidden/>
    <w:rsid w:val="0040631B"/>
    <w:rPr>
      <w:rFonts w:ascii="宋体" w:eastAsia="宋体" w:hAnsi="Times New Roman" w:cs="Times New Roman"/>
      <w:sz w:val="18"/>
      <w:szCs w:val="18"/>
    </w:rPr>
  </w:style>
  <w:style w:type="paragraph" w:customStyle="1" w:styleId="gwstitlebutton">
    <w:name w:val="gws_title_button"/>
    <w:basedOn w:val="a"/>
    <w:rsid w:val="0040631B"/>
    <w:pPr>
      <w:widowControl/>
      <w:spacing w:before="100" w:beforeAutospacing="1" w:after="100" w:afterAutospacing="1"/>
      <w:ind w:firstLine="480"/>
      <w:jc w:val="left"/>
    </w:pPr>
    <w:rPr>
      <w:rFonts w:ascii="ˎ̥" w:hAnsi="ˎ̥" w:cs="宋体"/>
      <w:color w:val="565656"/>
      <w:kern w:val="0"/>
      <w:szCs w:val="21"/>
    </w:rPr>
  </w:style>
  <w:style w:type="paragraph" w:styleId="afe">
    <w:name w:val="No Spacing"/>
    <w:uiPriority w:val="1"/>
    <w:qFormat/>
    <w:rsid w:val="0040631B"/>
    <w:pPr>
      <w:widowControl w:val="0"/>
      <w:jc w:val="both"/>
    </w:pPr>
    <w:rPr>
      <w:rFonts w:ascii="Times New Roman" w:eastAsia="宋体" w:hAnsi="Times New Roman" w:cs="Times New Roman"/>
      <w:szCs w:val="24"/>
    </w:rPr>
  </w:style>
  <w:style w:type="paragraph" w:customStyle="1" w:styleId="QB2">
    <w:name w:val="QB标题2"/>
    <w:basedOn w:val="2"/>
    <w:link w:val="QB2CharChar"/>
    <w:rsid w:val="0040631B"/>
    <w:pPr>
      <w:widowControl w:val="0"/>
      <w:tabs>
        <w:tab w:val="left" w:pos="567"/>
      </w:tabs>
      <w:spacing w:beforeLines="0" w:before="260" w:afterLines="0" w:after="260" w:line="412" w:lineRule="auto"/>
      <w:ind w:leftChars="41" w:left="653" w:hangingChars="270" w:hanging="567"/>
      <w:jc w:val="both"/>
    </w:pPr>
    <w:rPr>
      <w:rFonts w:ascii="Arial" w:eastAsia="黑体" w:hAnsi="Arial" w:cs="Arial"/>
      <w:b w:val="0"/>
      <w:kern w:val="2"/>
      <w:sz w:val="21"/>
      <w:szCs w:val="21"/>
    </w:rPr>
  </w:style>
  <w:style w:type="paragraph" w:customStyle="1" w:styleId="QB">
    <w:name w:val="QB正文"/>
    <w:basedOn w:val="a6"/>
    <w:link w:val="QBCharChar"/>
    <w:rsid w:val="0040631B"/>
    <w:pPr>
      <w:tabs>
        <w:tab w:val="clear" w:pos="4201"/>
        <w:tab w:val="clear" w:pos="9298"/>
      </w:tabs>
      <w:ind w:firstLine="200"/>
    </w:pPr>
    <w:rPr>
      <w:rFonts w:cstheme="minorBidi"/>
      <w:kern w:val="2"/>
      <w:szCs w:val="22"/>
    </w:rPr>
  </w:style>
  <w:style w:type="paragraph" w:customStyle="1" w:styleId="Char4CharCharChar">
    <w:name w:val=" Char4 Char Char Char"/>
    <w:basedOn w:val="a"/>
    <w:rsid w:val="0040631B"/>
    <w:rPr>
      <w:rFonts w:ascii="Tahoma" w:hAnsi="Tahoma"/>
      <w:sz w:val="24"/>
      <w:szCs w:val="20"/>
    </w:rPr>
  </w:style>
  <w:style w:type="paragraph" w:customStyle="1" w:styleId="gwdscommon24">
    <w:name w:val="gwds_common_24"/>
    <w:basedOn w:val="a"/>
    <w:rsid w:val="0040631B"/>
    <w:pPr>
      <w:widowControl/>
      <w:spacing w:before="100" w:beforeAutospacing="1" w:after="100" w:afterAutospacing="1"/>
      <w:jc w:val="left"/>
    </w:pPr>
    <w:rPr>
      <w:rFonts w:ascii="宋体" w:hAnsi="宋体" w:cs="宋体"/>
      <w:kern w:val="0"/>
      <w:szCs w:val="21"/>
    </w:rPr>
  </w:style>
  <w:style w:type="paragraph" w:styleId="20">
    <w:name w:val="toc 2"/>
    <w:basedOn w:val="a"/>
    <w:next w:val="a"/>
    <w:uiPriority w:val="39"/>
    <w:unhideWhenUsed/>
    <w:rsid w:val="0040631B"/>
    <w:pPr>
      <w:ind w:leftChars="200" w:left="420"/>
    </w:pPr>
  </w:style>
  <w:style w:type="paragraph" w:styleId="TOC">
    <w:name w:val="TOC Heading"/>
    <w:basedOn w:val="1"/>
    <w:next w:val="a"/>
    <w:qFormat/>
    <w:rsid w:val="0040631B"/>
    <w:pPr>
      <w:widowControl/>
      <w:tabs>
        <w:tab w:val="left" w:pos="432"/>
      </w:tabs>
      <w:spacing w:before="480" w:after="0" w:line="276" w:lineRule="auto"/>
      <w:jc w:val="left"/>
      <w:outlineLvl w:val="9"/>
    </w:pPr>
    <w:rPr>
      <w:rFonts w:ascii="Cambria" w:eastAsia="宋体" w:hAnsi="Cambria"/>
      <w:color w:val="365F91"/>
      <w:kern w:val="0"/>
      <w:sz w:val="28"/>
      <w:szCs w:val="28"/>
    </w:rPr>
  </w:style>
  <w:style w:type="paragraph" w:customStyle="1" w:styleId="relnews">
    <w:name w:val="relnews"/>
    <w:basedOn w:val="a"/>
    <w:rsid w:val="0040631B"/>
    <w:pPr>
      <w:widowControl/>
      <w:spacing w:before="100" w:beforeAutospacing="1" w:after="100" w:afterAutospacing="1"/>
      <w:jc w:val="left"/>
    </w:pPr>
    <w:rPr>
      <w:rFonts w:ascii="宋体" w:hAnsi="宋体" w:cs="宋体"/>
      <w:kern w:val="0"/>
      <w:sz w:val="24"/>
    </w:rPr>
  </w:style>
  <w:style w:type="paragraph" w:customStyle="1" w:styleId="gwstitlemore">
    <w:name w:val="gws_title_more"/>
    <w:basedOn w:val="a"/>
    <w:rsid w:val="0040631B"/>
    <w:pPr>
      <w:widowControl/>
      <w:spacing w:before="75"/>
      <w:jc w:val="left"/>
    </w:pPr>
    <w:rPr>
      <w:rFonts w:ascii="宋体" w:hAnsi="宋体" w:cs="宋体"/>
      <w:kern w:val="0"/>
      <w:sz w:val="24"/>
    </w:rPr>
  </w:style>
  <w:style w:type="paragraph" w:customStyle="1" w:styleId="aff">
    <w:name w:val="章标题"/>
    <w:next w:val="a6"/>
    <w:rsid w:val="0040631B"/>
    <w:pPr>
      <w:spacing w:beforeLines="100" w:afterLines="100"/>
      <w:jc w:val="both"/>
      <w:outlineLvl w:val="1"/>
    </w:pPr>
    <w:rPr>
      <w:rFonts w:ascii="黑体" w:eastAsia="黑体" w:hAnsi="Times New Roman" w:cs="Times New Roman"/>
      <w:kern w:val="0"/>
      <w:szCs w:val="20"/>
    </w:rPr>
  </w:style>
  <w:style w:type="paragraph" w:customStyle="1" w:styleId="21">
    <w:name w:val="样式2"/>
    <w:basedOn w:val="5"/>
    <w:next w:val="5"/>
    <w:rsid w:val="0040631B"/>
  </w:style>
  <w:style w:type="paragraph" w:customStyle="1" w:styleId="xxgkcontenttw">
    <w:name w:val="xxgk_content_tw"/>
    <w:basedOn w:val="a"/>
    <w:rsid w:val="0040631B"/>
    <w:pPr>
      <w:widowControl/>
      <w:spacing w:before="100" w:beforeAutospacing="1" w:after="100" w:afterAutospacing="1"/>
      <w:jc w:val="left"/>
    </w:pPr>
    <w:rPr>
      <w:rFonts w:ascii="宋体" w:hAnsi="宋体" w:cs="宋体"/>
      <w:kern w:val="0"/>
      <w:sz w:val="24"/>
    </w:rPr>
  </w:style>
  <w:style w:type="paragraph" w:customStyle="1" w:styleId="CharCharCharChar">
    <w:name w:val=" Char Char Char Char"/>
    <w:basedOn w:val="a"/>
    <w:rsid w:val="0040631B"/>
    <w:rPr>
      <w:szCs w:val="20"/>
    </w:rPr>
  </w:style>
  <w:style w:type="paragraph" w:customStyle="1" w:styleId="gwdscommon">
    <w:name w:val="gwds_common"/>
    <w:basedOn w:val="a"/>
    <w:rsid w:val="0040631B"/>
    <w:pPr>
      <w:widowControl/>
      <w:spacing w:before="100" w:beforeAutospacing="1" w:after="100" w:afterAutospacing="1"/>
      <w:jc w:val="left"/>
    </w:pPr>
    <w:rPr>
      <w:rFonts w:ascii="宋体" w:hAnsi="宋体" w:cs="宋体"/>
      <w:kern w:val="0"/>
      <w:sz w:val="18"/>
      <w:szCs w:val="18"/>
    </w:rPr>
  </w:style>
  <w:style w:type="paragraph" w:styleId="12">
    <w:name w:val="toc 1"/>
    <w:basedOn w:val="a"/>
    <w:next w:val="a"/>
    <w:uiPriority w:val="39"/>
    <w:rsid w:val="0040631B"/>
    <w:pPr>
      <w:spacing w:before="120" w:after="120"/>
      <w:jc w:val="left"/>
    </w:pPr>
    <w:rPr>
      <w:b/>
      <w:bCs/>
      <w:caps/>
      <w:sz w:val="20"/>
      <w:szCs w:val="20"/>
    </w:rPr>
  </w:style>
  <w:style w:type="paragraph" w:customStyle="1" w:styleId="QB3">
    <w:name w:val="QB标题3"/>
    <w:basedOn w:val="QB2"/>
    <w:rsid w:val="0040631B"/>
    <w:pPr>
      <w:tabs>
        <w:tab w:val="clear" w:pos="567"/>
        <w:tab w:val="left" w:pos="709"/>
      </w:tabs>
      <w:ind w:left="709" w:hanging="709"/>
    </w:pPr>
  </w:style>
  <w:style w:type="paragraph" w:customStyle="1" w:styleId="30">
    <w:name w:val="样式3"/>
    <w:basedOn w:val="ad"/>
    <w:next w:val="ad"/>
    <w:link w:val="3CharChar"/>
    <w:rsid w:val="0040631B"/>
    <w:pPr>
      <w:spacing w:line="500" w:lineRule="exact"/>
      <w:ind w:firstLineChars="200" w:firstLine="560"/>
    </w:pPr>
    <w:rPr>
      <w:rFonts w:ascii="仿宋" w:eastAsia="仿宋" w:hAnsi="仿宋"/>
      <w:color w:val="0000FF"/>
      <w:sz w:val="28"/>
      <w:szCs w:val="28"/>
    </w:rPr>
  </w:style>
  <w:style w:type="paragraph" w:styleId="HTML">
    <w:name w:val="HTML Preformatted"/>
    <w:basedOn w:val="a"/>
    <w:link w:val="HTMLChar"/>
    <w:rsid w:val="00406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1">
    <w:name w:val="HTML 预设格式 Char1"/>
    <w:basedOn w:val="a0"/>
    <w:uiPriority w:val="99"/>
    <w:semiHidden/>
    <w:rsid w:val="0040631B"/>
    <w:rPr>
      <w:rFonts w:ascii="Courier New" w:eastAsia="宋体" w:hAnsi="Courier New" w:cs="Courier New"/>
      <w:sz w:val="20"/>
      <w:szCs w:val="20"/>
    </w:rPr>
  </w:style>
  <w:style w:type="paragraph" w:styleId="af1">
    <w:name w:val="Date"/>
    <w:basedOn w:val="a"/>
    <w:next w:val="a"/>
    <w:link w:val="Char6"/>
    <w:rsid w:val="0040631B"/>
    <w:pPr>
      <w:ind w:leftChars="2500" w:left="100"/>
    </w:pPr>
  </w:style>
  <w:style w:type="character" w:customStyle="1" w:styleId="Char1a">
    <w:name w:val="日期 Char1"/>
    <w:basedOn w:val="a0"/>
    <w:uiPriority w:val="99"/>
    <w:semiHidden/>
    <w:rsid w:val="0040631B"/>
    <w:rPr>
      <w:rFonts w:ascii="Times New Roman" w:eastAsia="宋体" w:hAnsi="Times New Roman" w:cs="Times New Roman"/>
      <w:szCs w:val="24"/>
    </w:rPr>
  </w:style>
  <w:style w:type="paragraph" w:customStyle="1" w:styleId="xxgkcontentbh">
    <w:name w:val="xxgk_content_bh"/>
    <w:basedOn w:val="a"/>
    <w:rsid w:val="0040631B"/>
    <w:pPr>
      <w:widowControl/>
      <w:spacing w:before="100" w:beforeAutospacing="1" w:after="100" w:afterAutospacing="1"/>
      <w:jc w:val="left"/>
    </w:pPr>
    <w:rPr>
      <w:rFonts w:ascii="宋体" w:hAnsi="宋体" w:cs="宋体"/>
      <w:kern w:val="0"/>
      <w:sz w:val="24"/>
    </w:rPr>
  </w:style>
  <w:style w:type="paragraph" w:styleId="a8">
    <w:name w:val="annotation subject"/>
    <w:basedOn w:val="ae"/>
    <w:next w:val="ae"/>
    <w:link w:val="Char"/>
    <w:rsid w:val="0040631B"/>
    <w:rPr>
      <w:b/>
      <w:bCs/>
    </w:rPr>
  </w:style>
  <w:style w:type="character" w:customStyle="1" w:styleId="Char28">
    <w:name w:val="批注主题 Char2"/>
    <w:basedOn w:val="Char24"/>
    <w:uiPriority w:val="99"/>
    <w:semiHidden/>
    <w:rsid w:val="0040631B"/>
    <w:rPr>
      <w:rFonts w:ascii="Times New Roman" w:eastAsia="宋体" w:hAnsi="Times New Roman" w:cs="Times New Roman"/>
      <w:b/>
      <w:bCs/>
      <w:szCs w:val="24"/>
    </w:rPr>
  </w:style>
  <w:style w:type="paragraph" w:customStyle="1" w:styleId="xxgkfootnr">
    <w:name w:val="xxgk_foot_nr"/>
    <w:basedOn w:val="a"/>
    <w:rsid w:val="0040631B"/>
    <w:pPr>
      <w:widowControl/>
      <w:jc w:val="left"/>
    </w:pPr>
    <w:rPr>
      <w:rFonts w:ascii="宋体" w:hAnsi="宋体" w:cs="宋体"/>
      <w:kern w:val="0"/>
      <w:sz w:val="24"/>
    </w:rPr>
  </w:style>
  <w:style w:type="paragraph" w:styleId="af4">
    <w:name w:val="List Paragraph"/>
    <w:basedOn w:val="a"/>
    <w:link w:val="Chara"/>
    <w:qFormat/>
    <w:rsid w:val="0040631B"/>
    <w:pPr>
      <w:ind w:firstLineChars="200" w:firstLine="420"/>
    </w:pPr>
    <w:rPr>
      <w:rFonts w:ascii="Calibri" w:hAnsi="Calibri"/>
      <w:szCs w:val="22"/>
    </w:rPr>
  </w:style>
  <w:style w:type="paragraph" w:customStyle="1" w:styleId="gwdsrightmore">
    <w:name w:val="gwds_right_more"/>
    <w:basedOn w:val="a"/>
    <w:rsid w:val="0040631B"/>
    <w:pPr>
      <w:widowControl/>
      <w:spacing w:before="100" w:beforeAutospacing="1" w:after="100" w:afterAutospacing="1"/>
      <w:jc w:val="left"/>
    </w:pPr>
    <w:rPr>
      <w:rFonts w:ascii="宋体" w:hAnsi="宋体" w:cs="宋体"/>
      <w:kern w:val="0"/>
      <w:sz w:val="24"/>
    </w:rPr>
  </w:style>
  <w:style w:type="paragraph" w:customStyle="1" w:styleId="Standard">
    <w:name w:val="Standard"/>
    <w:rsid w:val="0040631B"/>
    <w:pPr>
      <w:suppressAutoHyphens/>
      <w:autoSpaceDN w:val="0"/>
      <w:spacing w:after="80"/>
      <w:jc w:val="both"/>
    </w:pPr>
    <w:rPr>
      <w:rFonts w:ascii="Calibri" w:eastAsia="宋体" w:hAnsi="Calibri" w:cs="F1"/>
      <w:kern w:val="3"/>
    </w:rPr>
  </w:style>
  <w:style w:type="paragraph" w:customStyle="1" w:styleId="xxgkcontentbw">
    <w:name w:val="xxgk_content_bw"/>
    <w:basedOn w:val="a"/>
    <w:rsid w:val="0040631B"/>
    <w:pPr>
      <w:widowControl/>
      <w:spacing w:before="100" w:beforeAutospacing="1" w:after="100" w:afterAutospacing="1"/>
      <w:jc w:val="left"/>
    </w:pPr>
    <w:rPr>
      <w:rFonts w:ascii="宋体" w:hAnsi="宋体" w:cs="宋体"/>
      <w:kern w:val="0"/>
      <w:sz w:val="24"/>
    </w:rPr>
  </w:style>
  <w:style w:type="paragraph" w:customStyle="1" w:styleId="xxgkcontenttb">
    <w:name w:val="xxgk_content_tb"/>
    <w:basedOn w:val="a"/>
    <w:rsid w:val="0040631B"/>
    <w:pPr>
      <w:widowControl/>
      <w:spacing w:before="100" w:beforeAutospacing="1" w:after="100" w:afterAutospacing="1"/>
      <w:jc w:val="left"/>
    </w:pPr>
    <w:rPr>
      <w:rFonts w:ascii="宋体" w:hAnsi="宋体" w:cs="宋体"/>
      <w:kern w:val="0"/>
      <w:sz w:val="24"/>
    </w:rPr>
  </w:style>
  <w:style w:type="paragraph" w:customStyle="1" w:styleId="gwdsrightbutton">
    <w:name w:val="gwds_right_button"/>
    <w:basedOn w:val="a"/>
    <w:rsid w:val="0040631B"/>
    <w:pPr>
      <w:widowControl/>
      <w:spacing w:after="30"/>
      <w:ind w:left="-15" w:right="-15"/>
      <w:jc w:val="left"/>
    </w:pPr>
    <w:rPr>
      <w:rFonts w:ascii="宋体" w:hAnsi="宋体" w:cs="宋体"/>
      <w:kern w:val="0"/>
      <w:sz w:val="24"/>
    </w:rPr>
  </w:style>
  <w:style w:type="paragraph" w:customStyle="1" w:styleId="xxgkjs">
    <w:name w:val="xxgk_js"/>
    <w:basedOn w:val="a"/>
    <w:rsid w:val="0040631B"/>
    <w:pPr>
      <w:widowControl/>
      <w:spacing w:before="100" w:beforeAutospacing="1" w:after="100" w:afterAutospacing="1"/>
      <w:jc w:val="left"/>
    </w:pPr>
    <w:rPr>
      <w:rFonts w:ascii="宋体" w:hAnsi="宋体" w:cs="宋体"/>
      <w:kern w:val="0"/>
      <w:sz w:val="24"/>
    </w:rPr>
  </w:style>
  <w:style w:type="paragraph" w:customStyle="1" w:styleId="gwdsbottommore">
    <w:name w:val="gwds_bottom_more"/>
    <w:basedOn w:val="a"/>
    <w:rsid w:val="0040631B"/>
    <w:pPr>
      <w:widowControl/>
      <w:ind w:left="90"/>
      <w:jc w:val="left"/>
    </w:pPr>
    <w:rPr>
      <w:rFonts w:ascii="宋体" w:hAnsi="宋体" w:cs="宋体"/>
      <w:kern w:val="0"/>
      <w:sz w:val="24"/>
    </w:rPr>
  </w:style>
  <w:style w:type="paragraph" w:styleId="aff0">
    <w:name w:val="Normal (Web)"/>
    <w:basedOn w:val="a"/>
    <w:unhideWhenUsed/>
    <w:rsid w:val="0040631B"/>
    <w:pPr>
      <w:widowControl/>
      <w:spacing w:before="100" w:beforeAutospacing="1" w:after="100" w:afterAutospacing="1"/>
      <w:jc w:val="left"/>
    </w:pPr>
    <w:rPr>
      <w:rFonts w:ascii="宋体" w:hAnsi="宋体" w:cs="宋体"/>
      <w:kern w:val="0"/>
      <w:sz w:val="24"/>
    </w:rPr>
  </w:style>
  <w:style w:type="paragraph" w:customStyle="1" w:styleId="moresharelink32">
    <w:name w:val="moresharelink_32"/>
    <w:basedOn w:val="a"/>
    <w:rsid w:val="0040631B"/>
    <w:pPr>
      <w:widowControl/>
      <w:spacing w:before="100" w:beforeAutospacing="1" w:after="100" w:afterAutospacing="1"/>
      <w:ind w:firstLine="570"/>
      <w:jc w:val="left"/>
    </w:pPr>
    <w:rPr>
      <w:rFonts w:ascii="ˎ̥" w:hAnsi="ˎ̥" w:cs="宋体"/>
      <w:kern w:val="0"/>
      <w:szCs w:val="21"/>
    </w:rPr>
  </w:style>
  <w:style w:type="paragraph" w:styleId="af5">
    <w:name w:val="header"/>
    <w:basedOn w:val="a"/>
    <w:link w:val="Charb"/>
    <w:unhideWhenUsed/>
    <w:rsid w:val="0040631B"/>
    <w:pPr>
      <w:pBdr>
        <w:bottom w:val="single" w:sz="6" w:space="1" w:color="auto"/>
      </w:pBdr>
      <w:tabs>
        <w:tab w:val="center" w:pos="4153"/>
        <w:tab w:val="right" w:pos="8306"/>
      </w:tabs>
      <w:snapToGrid w:val="0"/>
      <w:jc w:val="center"/>
    </w:pPr>
    <w:rPr>
      <w:sz w:val="18"/>
      <w:szCs w:val="18"/>
    </w:rPr>
  </w:style>
  <w:style w:type="character" w:customStyle="1" w:styleId="Char29">
    <w:name w:val="页眉 Char2"/>
    <w:basedOn w:val="a0"/>
    <w:uiPriority w:val="99"/>
    <w:semiHidden/>
    <w:rsid w:val="0040631B"/>
    <w:rPr>
      <w:rFonts w:ascii="Times New Roman" w:eastAsia="宋体" w:hAnsi="Times New Roman" w:cs="Times New Roman"/>
      <w:sz w:val="18"/>
      <w:szCs w:val="18"/>
    </w:rPr>
  </w:style>
  <w:style w:type="paragraph" w:customStyle="1" w:styleId="gwdslable">
    <w:name w:val="gwds_lable"/>
    <w:basedOn w:val="a"/>
    <w:rsid w:val="0040631B"/>
    <w:pPr>
      <w:widowControl/>
      <w:spacing w:before="100" w:beforeAutospacing="1" w:after="100" w:afterAutospacing="1"/>
      <w:jc w:val="left"/>
    </w:pPr>
    <w:rPr>
      <w:rFonts w:ascii="ˎ̥" w:hAnsi="ˎ̥" w:cs="宋体"/>
      <w:kern w:val="0"/>
      <w:sz w:val="24"/>
    </w:rPr>
  </w:style>
  <w:style w:type="paragraph" w:customStyle="1" w:styleId="xxgkcontentbl">
    <w:name w:val="xxgk_content_bl"/>
    <w:basedOn w:val="a"/>
    <w:rsid w:val="0040631B"/>
    <w:pPr>
      <w:widowControl/>
      <w:spacing w:before="100" w:beforeAutospacing="1" w:after="100" w:afterAutospacing="1"/>
      <w:jc w:val="left"/>
    </w:pPr>
    <w:rPr>
      <w:rFonts w:ascii="宋体" w:hAnsi="宋体" w:cs="宋体"/>
      <w:kern w:val="0"/>
      <w:sz w:val="24"/>
    </w:rPr>
  </w:style>
  <w:style w:type="paragraph" w:customStyle="1" w:styleId="af0">
    <w:name w:val="一级条标题"/>
    <w:next w:val="a6"/>
    <w:link w:val="Char18"/>
    <w:rsid w:val="0040631B"/>
    <w:pPr>
      <w:tabs>
        <w:tab w:val="left" w:pos="360"/>
      </w:tabs>
      <w:spacing w:beforeLines="50" w:afterLines="50"/>
      <w:outlineLvl w:val="2"/>
    </w:pPr>
    <w:rPr>
      <w:rFonts w:ascii="黑体" w:eastAsia="黑体" w:hAnsi="Times New Roman"/>
      <w:szCs w:val="21"/>
    </w:rPr>
  </w:style>
  <w:style w:type="paragraph" w:customStyle="1" w:styleId="13">
    <w:name w:val="无间隔1"/>
    <w:uiPriority w:val="1"/>
    <w:qFormat/>
    <w:rsid w:val="0040631B"/>
    <w:pPr>
      <w:widowControl w:val="0"/>
      <w:jc w:val="both"/>
    </w:pPr>
    <w:rPr>
      <w:rFonts w:ascii="Calibri" w:eastAsia="宋体" w:hAnsi="Calibri" w:cs="Times New Roman"/>
    </w:rPr>
  </w:style>
  <w:style w:type="paragraph" w:customStyle="1" w:styleId="aff1">
    <w:name w:val="目次、标准名称标题"/>
    <w:basedOn w:val="a"/>
    <w:next w:val="a6"/>
    <w:rsid w:val="0040631B"/>
    <w:pPr>
      <w:keepNext/>
      <w:pageBreakBefore/>
      <w:widowControl/>
      <w:shd w:val="clear" w:color="auto" w:fill="FFFFFF"/>
      <w:spacing w:before="640" w:after="560" w:line="460" w:lineRule="exact"/>
      <w:jc w:val="center"/>
      <w:outlineLvl w:val="0"/>
    </w:pPr>
    <w:rPr>
      <w:rFonts w:ascii="黑体" w:eastAsia="黑体"/>
      <w:kern w:val="0"/>
      <w:sz w:val="32"/>
      <w:szCs w:val="20"/>
    </w:rPr>
  </w:style>
  <w:style w:type="paragraph" w:customStyle="1" w:styleId="WPSOffice1">
    <w:name w:val="WPSOffice手动目录 1"/>
    <w:rsid w:val="0040631B"/>
    <w:rPr>
      <w:rFonts w:ascii="Calibri" w:eastAsia="宋体" w:hAnsi="Calibri" w:cs="Times New Roman"/>
      <w:kern w:val="0"/>
      <w:sz w:val="20"/>
      <w:szCs w:val="20"/>
    </w:rPr>
  </w:style>
  <w:style w:type="paragraph" w:customStyle="1" w:styleId="QB1">
    <w:name w:val="QB表"/>
    <w:basedOn w:val="QB"/>
    <w:next w:val="QB"/>
    <w:rsid w:val="0040631B"/>
    <w:pPr>
      <w:ind w:left="1276" w:firstLineChars="0" w:hanging="1276"/>
      <w:jc w:val="center"/>
    </w:pPr>
  </w:style>
  <w:style w:type="paragraph" w:customStyle="1" w:styleId="xxgkcontentth">
    <w:name w:val="xxgk_content_th"/>
    <w:basedOn w:val="a"/>
    <w:rsid w:val="0040631B"/>
    <w:pPr>
      <w:widowControl/>
      <w:spacing w:before="100" w:beforeAutospacing="1" w:after="100" w:afterAutospacing="1"/>
      <w:jc w:val="left"/>
    </w:pPr>
    <w:rPr>
      <w:rFonts w:ascii="宋体" w:hAnsi="宋体" w:cs="宋体"/>
      <w:kern w:val="0"/>
      <w:sz w:val="24"/>
    </w:rPr>
  </w:style>
  <w:style w:type="paragraph" w:customStyle="1" w:styleId="a6">
    <w:name w:val="段"/>
    <w:link w:val="CharChar"/>
    <w:rsid w:val="0040631B"/>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paragraph" w:customStyle="1" w:styleId="gwdtitle">
    <w:name w:val="gwdtitle"/>
    <w:basedOn w:val="a"/>
    <w:rsid w:val="0040631B"/>
    <w:pPr>
      <w:widowControl/>
      <w:spacing w:before="100" w:beforeAutospacing="1" w:after="100" w:afterAutospacing="1"/>
      <w:ind w:firstLine="288"/>
      <w:jc w:val="left"/>
    </w:pPr>
    <w:rPr>
      <w:rFonts w:ascii="宋体" w:hAnsi="宋体" w:cs="宋体"/>
      <w:kern w:val="0"/>
      <w:sz w:val="24"/>
    </w:rPr>
  </w:style>
  <w:style w:type="paragraph" w:customStyle="1" w:styleId="mainsharediv">
    <w:name w:val="mainsharediv"/>
    <w:basedOn w:val="a"/>
    <w:rsid w:val="0040631B"/>
    <w:pPr>
      <w:widowControl/>
      <w:spacing w:before="100" w:beforeAutospacing="1" w:after="100" w:afterAutospacing="1"/>
      <w:jc w:val="left"/>
    </w:pPr>
    <w:rPr>
      <w:rFonts w:ascii="宋体" w:hAnsi="宋体" w:cs="宋体"/>
      <w:kern w:val="0"/>
      <w:sz w:val="24"/>
    </w:rPr>
  </w:style>
  <w:style w:type="paragraph" w:customStyle="1" w:styleId="Charc">
    <w:name w:val="Char"/>
    <w:basedOn w:val="a"/>
    <w:rsid w:val="0040631B"/>
    <w:pPr>
      <w:widowControl/>
      <w:spacing w:after="160" w:line="240" w:lineRule="exact"/>
      <w:jc w:val="left"/>
    </w:pPr>
    <w:rPr>
      <w:rFonts w:ascii="Arial" w:eastAsia="Times New Roman" w:hAnsi="Arial" w:cs="Verdana"/>
      <w:b/>
      <w:kern w:val="0"/>
      <w:sz w:val="24"/>
      <w:lang w:eastAsia="en-US"/>
    </w:rPr>
  </w:style>
  <w:style w:type="paragraph" w:customStyle="1" w:styleId="xxgkmain">
    <w:name w:val="xxgk_main"/>
    <w:basedOn w:val="a"/>
    <w:rsid w:val="0040631B"/>
    <w:pPr>
      <w:widowControl/>
      <w:jc w:val="left"/>
    </w:pPr>
    <w:rPr>
      <w:rFonts w:ascii="宋体" w:hAnsi="宋体" w:cs="宋体"/>
      <w:kern w:val="0"/>
      <w:sz w:val="24"/>
    </w:rPr>
  </w:style>
  <w:style w:type="paragraph" w:customStyle="1" w:styleId="redtitle">
    <w:name w:val="redtitle"/>
    <w:basedOn w:val="a"/>
    <w:rsid w:val="0040631B"/>
    <w:pPr>
      <w:widowControl/>
      <w:spacing w:before="100" w:beforeAutospacing="1" w:after="100" w:afterAutospacing="1"/>
      <w:jc w:val="left"/>
    </w:pPr>
    <w:rPr>
      <w:rFonts w:ascii="宋体" w:hAnsi="宋体" w:cs="宋体"/>
      <w:kern w:val="0"/>
      <w:sz w:val="24"/>
    </w:rPr>
  </w:style>
  <w:style w:type="paragraph" w:customStyle="1" w:styleId="xxgkfoot">
    <w:name w:val="xxgk_foot"/>
    <w:basedOn w:val="a"/>
    <w:rsid w:val="0040631B"/>
    <w:pPr>
      <w:widowControl/>
      <w:shd w:val="clear" w:color="auto" w:fill="474E62"/>
      <w:spacing w:before="450" w:after="100" w:afterAutospacing="1"/>
      <w:jc w:val="left"/>
    </w:pPr>
    <w:rPr>
      <w:rFonts w:ascii="宋体" w:hAnsi="宋体" w:cs="宋体"/>
      <w:kern w:val="0"/>
      <w:sz w:val="24"/>
    </w:rPr>
  </w:style>
  <w:style w:type="paragraph" w:customStyle="1" w:styleId="clear">
    <w:name w:val="clear"/>
    <w:basedOn w:val="a"/>
    <w:rsid w:val="0040631B"/>
    <w:pPr>
      <w:widowControl/>
      <w:spacing w:before="100" w:beforeAutospacing="1" w:after="100" w:afterAutospacing="1"/>
      <w:jc w:val="left"/>
    </w:pPr>
    <w:rPr>
      <w:rFonts w:ascii="宋体" w:hAnsi="宋体" w:cs="宋体"/>
      <w:kern w:val="0"/>
      <w:sz w:val="24"/>
    </w:rPr>
  </w:style>
  <w:style w:type="paragraph" w:customStyle="1" w:styleId="xxgkcontentsjh">
    <w:name w:val="xxgk_content_sjh"/>
    <w:basedOn w:val="a"/>
    <w:rsid w:val="0040631B"/>
    <w:pPr>
      <w:widowControl/>
      <w:spacing w:before="100" w:beforeAutospacing="1" w:after="100" w:afterAutospacing="1"/>
      <w:jc w:val="left"/>
    </w:pPr>
    <w:rPr>
      <w:rFonts w:ascii="宋体" w:hAnsi="宋体" w:cs="宋体"/>
      <w:kern w:val="0"/>
      <w:sz w:val="24"/>
    </w:rPr>
  </w:style>
  <w:style w:type="paragraph" w:customStyle="1" w:styleId="QB10">
    <w:name w:val="QB标题1"/>
    <w:basedOn w:val="1"/>
    <w:rsid w:val="0040631B"/>
    <w:pPr>
      <w:tabs>
        <w:tab w:val="left" w:pos="425"/>
      </w:tabs>
      <w:spacing w:before="340" w:after="330" w:line="576" w:lineRule="auto"/>
      <w:ind w:left="425" w:hanging="425"/>
    </w:pPr>
    <w:rPr>
      <w:rFonts w:ascii="黑体" w:eastAsia="黑体"/>
      <w:b w:val="0"/>
      <w:sz w:val="28"/>
      <w:szCs w:val="28"/>
    </w:rPr>
  </w:style>
  <w:style w:type="paragraph" w:customStyle="1" w:styleId="QB4">
    <w:name w:val="QB表内文字"/>
    <w:basedOn w:val="a6"/>
    <w:rsid w:val="0040631B"/>
    <w:pPr>
      <w:widowControl w:val="0"/>
      <w:tabs>
        <w:tab w:val="clear" w:pos="4201"/>
        <w:tab w:val="clear" w:pos="9298"/>
      </w:tabs>
      <w:ind w:firstLineChars="0" w:firstLine="0"/>
    </w:pPr>
  </w:style>
  <w:style w:type="paragraph" w:customStyle="1" w:styleId="aff2">
    <w:name w:val="示例内容"/>
    <w:rsid w:val="0040631B"/>
    <w:pPr>
      <w:ind w:firstLineChars="200" w:firstLine="200"/>
    </w:pPr>
    <w:rPr>
      <w:rFonts w:ascii="宋体" w:eastAsia="宋体" w:hAnsi="Times New Roman" w:cs="Times New Roman"/>
      <w:kern w:val="0"/>
      <w:sz w:val="18"/>
      <w:szCs w:val="18"/>
    </w:rPr>
  </w:style>
  <w:style w:type="paragraph" w:customStyle="1" w:styleId="gwdsharedown">
    <w:name w:val="gwdsharedown"/>
    <w:basedOn w:val="a"/>
    <w:rsid w:val="0040631B"/>
    <w:pPr>
      <w:widowControl/>
      <w:spacing w:before="75" w:after="100" w:afterAutospacing="1"/>
      <w:jc w:val="left"/>
    </w:pPr>
    <w:rPr>
      <w:rFonts w:ascii="宋体" w:hAnsi="宋体" w:cs="宋体"/>
      <w:kern w:val="0"/>
      <w:sz w:val="24"/>
    </w:rPr>
  </w:style>
  <w:style w:type="paragraph" w:customStyle="1" w:styleId="moresharelink24">
    <w:name w:val="moresharelink_24"/>
    <w:basedOn w:val="a"/>
    <w:rsid w:val="0040631B"/>
    <w:pPr>
      <w:widowControl/>
      <w:spacing w:before="100" w:beforeAutospacing="1" w:after="100" w:afterAutospacing="1"/>
      <w:ind w:firstLine="510"/>
      <w:jc w:val="left"/>
    </w:pPr>
    <w:rPr>
      <w:rFonts w:ascii="ˎ̥" w:hAnsi="ˎ̥" w:cs="宋体"/>
      <w:kern w:val="0"/>
      <w:szCs w:val="21"/>
    </w:rPr>
  </w:style>
  <w:style w:type="paragraph" w:customStyle="1" w:styleId="relnews1">
    <w:name w:val="relnews1"/>
    <w:basedOn w:val="a"/>
    <w:rsid w:val="0040631B"/>
    <w:pPr>
      <w:widowControl/>
      <w:pBdr>
        <w:top w:val="dashed" w:sz="6" w:space="0" w:color="6B6B6B"/>
      </w:pBdr>
      <w:spacing w:before="150" w:after="100" w:afterAutospacing="1" w:line="450" w:lineRule="atLeast"/>
      <w:jc w:val="left"/>
    </w:pPr>
    <w:rPr>
      <w:rFonts w:ascii="宋体" w:hAnsi="宋体" w:cs="宋体"/>
      <w:kern w:val="0"/>
      <w:sz w:val="24"/>
    </w:rPr>
  </w:style>
  <w:style w:type="paragraph" w:customStyle="1" w:styleId="10">
    <w:name w:val="样式1"/>
    <w:basedOn w:val="4"/>
    <w:next w:val="a"/>
    <w:link w:val="1CharChar"/>
    <w:rsid w:val="0040631B"/>
    <w:rPr>
      <w:rFonts w:ascii="仿宋" w:hAnsi="仿宋"/>
      <w:color w:val="000000"/>
    </w:rPr>
  </w:style>
  <w:style w:type="paragraph" w:customStyle="1" w:styleId="gwdscommon32">
    <w:name w:val="gwds_common_32"/>
    <w:basedOn w:val="a"/>
    <w:rsid w:val="0040631B"/>
    <w:pPr>
      <w:widowControl/>
      <w:spacing w:before="100" w:beforeAutospacing="1" w:after="100" w:afterAutospacing="1"/>
      <w:jc w:val="left"/>
    </w:pPr>
    <w:rPr>
      <w:rFonts w:ascii="宋体" w:hAnsi="宋体" w:cs="宋体"/>
      <w:kern w:val="0"/>
      <w:sz w:val="24"/>
    </w:rPr>
  </w:style>
  <w:style w:type="paragraph" w:customStyle="1" w:styleId="gwdslogo">
    <w:name w:val="gwds_logo"/>
    <w:basedOn w:val="a"/>
    <w:rsid w:val="0040631B"/>
    <w:pPr>
      <w:widowControl/>
      <w:spacing w:before="100" w:beforeAutospacing="1" w:after="100" w:afterAutospacing="1"/>
      <w:jc w:val="left"/>
    </w:pPr>
    <w:rPr>
      <w:rFonts w:ascii="宋体" w:hAnsi="宋体" w:cs="宋体"/>
      <w:kern w:val="0"/>
      <w:sz w:val="24"/>
    </w:rPr>
  </w:style>
  <w:style w:type="paragraph" w:customStyle="1" w:styleId="xxgkfootzj">
    <w:name w:val="xxgk_foot_zj"/>
    <w:basedOn w:val="a"/>
    <w:rsid w:val="0040631B"/>
    <w:pPr>
      <w:widowControl/>
      <w:spacing w:before="240"/>
      <w:jc w:val="left"/>
    </w:pPr>
    <w:rPr>
      <w:rFonts w:ascii="宋体" w:hAnsi="宋体" w:cs="宋体"/>
      <w:kern w:val="0"/>
      <w:sz w:val="24"/>
    </w:rPr>
  </w:style>
  <w:style w:type="paragraph" w:customStyle="1" w:styleId="gwdsmore">
    <w:name w:val="gwds_more"/>
    <w:basedOn w:val="a"/>
    <w:rsid w:val="0040631B"/>
    <w:pPr>
      <w:widowControl/>
      <w:spacing w:before="100" w:beforeAutospacing="1" w:after="100" w:afterAutospacing="1"/>
      <w:jc w:val="left"/>
    </w:pPr>
    <w:rPr>
      <w:rFonts w:ascii="宋体" w:hAnsi="宋体" w:cs="宋体"/>
      <w:kern w:val="0"/>
      <w:sz w:val="24"/>
    </w:rPr>
  </w:style>
  <w:style w:type="character" w:customStyle="1" w:styleId="style11">
    <w:name w:val="style11"/>
    <w:rsid w:val="0040631B"/>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97</Pages>
  <Words>8774</Words>
  <Characters>50015</Characters>
  <Application>Microsoft Office Word</Application>
  <DocSecurity>0</DocSecurity>
  <Lines>416</Lines>
  <Paragraphs>117</Paragraphs>
  <ScaleCrop>false</ScaleCrop>
  <Company>Win</Company>
  <LinksUpToDate>false</LinksUpToDate>
  <CharactersWithSpaces>58672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2019-04-14T16:12:00Z</dcterms:created>
  <dcterms:modified xsi:type="dcterms:W3CDTF">2019-04-14T16:13:00Z</dcterms:modified>
</cp:coreProperties>
</file>